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41" w:rsidRPr="00EE71FD" w:rsidRDefault="00BF315C" w:rsidP="00647CBF">
      <w:pPr>
        <w:spacing w:line="240" w:lineRule="auto"/>
        <w:jc w:val="center"/>
        <w:rPr>
          <w:rFonts w:ascii="Arial" w:hAnsi="Arial" w:cs="Arial"/>
          <w:b/>
          <w:sz w:val="24"/>
          <w:szCs w:val="24"/>
        </w:rPr>
      </w:pPr>
      <w:r w:rsidRPr="00EE71FD">
        <w:rPr>
          <w:rFonts w:ascii="Arial" w:hAnsi="Arial" w:cs="Arial"/>
          <w:b/>
          <w:sz w:val="24"/>
          <w:szCs w:val="24"/>
        </w:rPr>
        <w:t>Zapytanie ofertowe nr 2</w:t>
      </w:r>
      <w:r w:rsidR="00E57241" w:rsidRPr="00EE71FD">
        <w:rPr>
          <w:rFonts w:ascii="Arial" w:hAnsi="Arial" w:cs="Arial"/>
          <w:b/>
          <w:sz w:val="24"/>
          <w:szCs w:val="24"/>
        </w:rPr>
        <w:t>/ZO/2024</w:t>
      </w:r>
    </w:p>
    <w:p w:rsidR="00E57241" w:rsidRPr="00EE71FD" w:rsidRDefault="00877CE1" w:rsidP="00877CE1">
      <w:pPr>
        <w:spacing w:line="240" w:lineRule="auto"/>
        <w:jc w:val="center"/>
        <w:rPr>
          <w:rFonts w:ascii="Arial" w:hAnsi="Arial" w:cs="Arial"/>
          <w:sz w:val="24"/>
          <w:szCs w:val="24"/>
        </w:rPr>
      </w:pPr>
      <w:r w:rsidRPr="00EE71FD">
        <w:rPr>
          <w:rFonts w:ascii="Arial" w:hAnsi="Arial" w:cs="Arial"/>
          <w:sz w:val="24"/>
          <w:szCs w:val="24"/>
        </w:rPr>
        <w:t xml:space="preserve">z dnia </w:t>
      </w:r>
      <w:r w:rsidR="00EE71FD" w:rsidRPr="00EE71FD">
        <w:rPr>
          <w:rFonts w:ascii="Arial" w:hAnsi="Arial" w:cs="Arial"/>
          <w:sz w:val="24"/>
          <w:szCs w:val="24"/>
        </w:rPr>
        <w:t>18.03.2024 r.</w:t>
      </w:r>
    </w:p>
    <w:p w:rsidR="00E57241" w:rsidRPr="00EE71FD" w:rsidRDefault="00E57241" w:rsidP="00E57241">
      <w:pPr>
        <w:spacing w:line="240" w:lineRule="auto"/>
        <w:rPr>
          <w:rFonts w:ascii="Arial" w:hAnsi="Arial" w:cs="Arial"/>
          <w:b/>
          <w:sz w:val="24"/>
          <w:szCs w:val="24"/>
        </w:rPr>
      </w:pPr>
      <w:r w:rsidRPr="00EE71FD">
        <w:rPr>
          <w:rFonts w:ascii="Arial" w:hAnsi="Arial" w:cs="Arial"/>
          <w:b/>
          <w:sz w:val="24"/>
          <w:szCs w:val="24"/>
        </w:rPr>
        <w:t xml:space="preserve">Zapytanie ofertowe na dostawę </w:t>
      </w:r>
      <w:r w:rsidR="00BF315C" w:rsidRPr="00EE71FD">
        <w:rPr>
          <w:rFonts w:ascii="Arial" w:hAnsi="Arial" w:cs="Arial"/>
          <w:b/>
          <w:sz w:val="24"/>
          <w:szCs w:val="24"/>
        </w:rPr>
        <w:t xml:space="preserve">sprzętu medycznego </w:t>
      </w:r>
      <w:r w:rsidR="00132326" w:rsidRPr="00EE71FD">
        <w:rPr>
          <w:rFonts w:ascii="Arial" w:hAnsi="Arial" w:cs="Arial"/>
          <w:b/>
          <w:sz w:val="24"/>
          <w:szCs w:val="24"/>
        </w:rPr>
        <w:t xml:space="preserve">na </w:t>
      </w:r>
      <w:r w:rsidRPr="00EE71FD">
        <w:rPr>
          <w:rFonts w:ascii="Arial" w:hAnsi="Arial" w:cs="Arial"/>
          <w:b/>
          <w:sz w:val="24"/>
          <w:szCs w:val="24"/>
        </w:rPr>
        <w:t xml:space="preserve"> potrzeby Samodzielnego Publicznego Zespołu Opieki Paliatywnej w Suwałkach im. Jana Pawła II</w:t>
      </w:r>
    </w:p>
    <w:p w:rsidR="00E57241" w:rsidRPr="00EE71FD" w:rsidRDefault="00E57241" w:rsidP="00E57241">
      <w:pPr>
        <w:rPr>
          <w:rFonts w:ascii="Arial" w:hAnsi="Arial" w:cs="Arial"/>
          <w:b/>
          <w:sz w:val="24"/>
          <w:szCs w:val="24"/>
        </w:rPr>
      </w:pPr>
      <w:r w:rsidRPr="00EE71FD">
        <w:rPr>
          <w:rFonts w:ascii="Arial" w:hAnsi="Arial" w:cs="Arial"/>
          <w:b/>
          <w:sz w:val="24"/>
          <w:szCs w:val="24"/>
        </w:rPr>
        <w:t>I.</w:t>
      </w:r>
      <w:r w:rsidR="00647CBF" w:rsidRPr="00EE71FD">
        <w:rPr>
          <w:rFonts w:ascii="Arial" w:hAnsi="Arial" w:cs="Arial"/>
          <w:b/>
          <w:sz w:val="24"/>
          <w:szCs w:val="24"/>
        </w:rPr>
        <w:t xml:space="preserve"> </w:t>
      </w:r>
      <w:r w:rsidRPr="00EE71FD">
        <w:rPr>
          <w:rFonts w:ascii="Arial" w:hAnsi="Arial" w:cs="Arial"/>
          <w:b/>
          <w:sz w:val="24"/>
          <w:szCs w:val="24"/>
        </w:rPr>
        <w:t>ZAMAWIAJĄCY</w:t>
      </w:r>
    </w:p>
    <w:p w:rsidR="00E57241" w:rsidRPr="00EE71FD" w:rsidRDefault="00E57241" w:rsidP="00E57241">
      <w:pPr>
        <w:rPr>
          <w:rFonts w:ascii="Arial" w:hAnsi="Arial" w:cs="Arial"/>
          <w:sz w:val="24"/>
          <w:szCs w:val="24"/>
        </w:rPr>
      </w:pPr>
      <w:r w:rsidRPr="00EE71FD">
        <w:rPr>
          <w:rFonts w:ascii="Arial" w:hAnsi="Arial" w:cs="Arial"/>
          <w:sz w:val="24"/>
          <w:szCs w:val="24"/>
        </w:rPr>
        <w:t>Samodzielny Publiczny Zespół Opieki Paliatywnej im. Jana Pawła II w Suwałkach</w:t>
      </w:r>
    </w:p>
    <w:p w:rsidR="00E57241" w:rsidRPr="00EE71FD" w:rsidRDefault="00E57241" w:rsidP="00E57241">
      <w:pPr>
        <w:rPr>
          <w:rFonts w:ascii="Arial" w:hAnsi="Arial" w:cs="Arial"/>
          <w:sz w:val="24"/>
          <w:szCs w:val="24"/>
        </w:rPr>
      </w:pPr>
      <w:r w:rsidRPr="00EE71FD">
        <w:rPr>
          <w:rFonts w:ascii="Arial" w:hAnsi="Arial" w:cs="Arial"/>
          <w:sz w:val="24"/>
          <w:szCs w:val="24"/>
        </w:rPr>
        <w:t>z siedzibą w Suwałkach przy ul. Szpitalnej 54, (poczta 16 – 400 Suwałki).</w:t>
      </w:r>
    </w:p>
    <w:p w:rsidR="00E57241" w:rsidRPr="00EE71FD" w:rsidRDefault="00E57241" w:rsidP="00E57241">
      <w:pPr>
        <w:rPr>
          <w:rFonts w:ascii="Arial" w:hAnsi="Arial" w:cs="Arial"/>
          <w:b/>
          <w:sz w:val="24"/>
          <w:szCs w:val="24"/>
        </w:rPr>
      </w:pPr>
      <w:r w:rsidRPr="00EE71FD">
        <w:rPr>
          <w:rFonts w:ascii="Arial" w:hAnsi="Arial" w:cs="Arial"/>
          <w:b/>
          <w:sz w:val="24"/>
          <w:szCs w:val="24"/>
        </w:rPr>
        <w:t>II.PRZEDMIOT ZAMÓWIENI</w:t>
      </w:r>
    </w:p>
    <w:p w:rsidR="00E57241" w:rsidRPr="00EE71FD" w:rsidRDefault="00E57241" w:rsidP="00E57241">
      <w:pPr>
        <w:spacing w:line="240" w:lineRule="auto"/>
        <w:rPr>
          <w:rFonts w:ascii="Arial" w:hAnsi="Arial" w:cs="Arial"/>
          <w:sz w:val="24"/>
          <w:szCs w:val="24"/>
        </w:rPr>
      </w:pPr>
      <w:r w:rsidRPr="00EE71FD">
        <w:rPr>
          <w:rFonts w:ascii="Arial" w:hAnsi="Arial" w:cs="Arial"/>
          <w:sz w:val="24"/>
          <w:szCs w:val="24"/>
        </w:rPr>
        <w:t xml:space="preserve">1) Przedmiotem zamówienia jest dostawa </w:t>
      </w:r>
      <w:r w:rsidR="00BF315C" w:rsidRPr="00EE71FD">
        <w:rPr>
          <w:rFonts w:ascii="Arial" w:hAnsi="Arial" w:cs="Arial"/>
          <w:sz w:val="24"/>
          <w:szCs w:val="24"/>
        </w:rPr>
        <w:t>sprzętu medycznego :</w:t>
      </w:r>
    </w:p>
    <w:p w:rsidR="00BF315C" w:rsidRPr="00EE71FD" w:rsidRDefault="00BF315C" w:rsidP="00BF315C">
      <w:pPr>
        <w:pStyle w:val="Akapitzlist"/>
        <w:numPr>
          <w:ilvl w:val="0"/>
          <w:numId w:val="12"/>
        </w:numPr>
        <w:spacing w:line="240" w:lineRule="auto"/>
        <w:rPr>
          <w:rFonts w:ascii="Arial" w:hAnsi="Arial" w:cs="Arial"/>
          <w:sz w:val="24"/>
          <w:szCs w:val="24"/>
        </w:rPr>
      </w:pPr>
      <w:r w:rsidRPr="00EE71FD">
        <w:rPr>
          <w:rFonts w:ascii="Arial" w:hAnsi="Arial" w:cs="Arial"/>
          <w:sz w:val="24"/>
          <w:szCs w:val="24"/>
        </w:rPr>
        <w:t>ciśnieniomierz nadgarstkowy – sztuk 8</w:t>
      </w:r>
    </w:p>
    <w:p w:rsidR="00BF315C" w:rsidRPr="00EE71FD" w:rsidRDefault="00BF315C" w:rsidP="00BF315C">
      <w:pPr>
        <w:pStyle w:val="Akapitzlist"/>
        <w:numPr>
          <w:ilvl w:val="0"/>
          <w:numId w:val="12"/>
        </w:numPr>
        <w:spacing w:line="240" w:lineRule="auto"/>
        <w:rPr>
          <w:rFonts w:ascii="Arial" w:hAnsi="Arial" w:cs="Arial"/>
          <w:sz w:val="24"/>
          <w:szCs w:val="24"/>
        </w:rPr>
      </w:pPr>
      <w:r w:rsidRPr="00EE71FD">
        <w:rPr>
          <w:rFonts w:ascii="Arial" w:hAnsi="Arial" w:cs="Arial"/>
          <w:sz w:val="24"/>
          <w:szCs w:val="24"/>
        </w:rPr>
        <w:t>ciśnieniomierz naramienny – sztuk 10</w:t>
      </w:r>
    </w:p>
    <w:p w:rsidR="00BF315C" w:rsidRPr="00EE71FD" w:rsidRDefault="00BF315C" w:rsidP="00BF315C">
      <w:pPr>
        <w:pStyle w:val="Akapitzlist"/>
        <w:numPr>
          <w:ilvl w:val="0"/>
          <w:numId w:val="12"/>
        </w:numPr>
        <w:spacing w:line="240" w:lineRule="auto"/>
        <w:rPr>
          <w:rFonts w:ascii="Arial" w:hAnsi="Arial" w:cs="Arial"/>
          <w:sz w:val="24"/>
          <w:szCs w:val="24"/>
        </w:rPr>
      </w:pPr>
      <w:r w:rsidRPr="00EE71FD">
        <w:rPr>
          <w:rFonts w:ascii="Arial" w:hAnsi="Arial" w:cs="Arial"/>
          <w:sz w:val="24"/>
          <w:szCs w:val="24"/>
        </w:rPr>
        <w:t>inhalator – sztuk 4</w:t>
      </w:r>
    </w:p>
    <w:p w:rsidR="00BF315C" w:rsidRPr="00EE71FD" w:rsidRDefault="00BF315C" w:rsidP="00BF315C">
      <w:pPr>
        <w:pStyle w:val="Akapitzlist"/>
        <w:numPr>
          <w:ilvl w:val="0"/>
          <w:numId w:val="12"/>
        </w:numPr>
        <w:spacing w:line="240" w:lineRule="auto"/>
        <w:rPr>
          <w:rFonts w:ascii="Arial" w:hAnsi="Arial" w:cs="Arial"/>
          <w:sz w:val="24"/>
          <w:szCs w:val="24"/>
        </w:rPr>
      </w:pPr>
      <w:r w:rsidRPr="00EE71FD">
        <w:rPr>
          <w:rFonts w:ascii="Arial" w:hAnsi="Arial" w:cs="Arial"/>
          <w:sz w:val="24"/>
          <w:szCs w:val="24"/>
        </w:rPr>
        <w:t>termometr elektroniczny sztuk 10</w:t>
      </w:r>
    </w:p>
    <w:p w:rsidR="00BF315C" w:rsidRPr="00EE71FD" w:rsidRDefault="00BF315C" w:rsidP="00BF315C">
      <w:pPr>
        <w:pStyle w:val="Akapitzlist"/>
        <w:numPr>
          <w:ilvl w:val="0"/>
          <w:numId w:val="12"/>
        </w:numPr>
        <w:spacing w:line="240" w:lineRule="auto"/>
        <w:rPr>
          <w:rFonts w:ascii="Arial" w:hAnsi="Arial" w:cs="Arial"/>
          <w:sz w:val="24"/>
          <w:szCs w:val="24"/>
        </w:rPr>
      </w:pPr>
      <w:proofErr w:type="spellStart"/>
      <w:r w:rsidRPr="00EE71FD">
        <w:rPr>
          <w:rFonts w:ascii="Arial" w:hAnsi="Arial" w:cs="Arial"/>
          <w:sz w:val="24"/>
          <w:szCs w:val="24"/>
        </w:rPr>
        <w:t>pulsoksymetr</w:t>
      </w:r>
      <w:proofErr w:type="spellEnd"/>
      <w:r w:rsidRPr="00EE71FD">
        <w:rPr>
          <w:rFonts w:ascii="Arial" w:hAnsi="Arial" w:cs="Arial"/>
          <w:sz w:val="24"/>
          <w:szCs w:val="24"/>
        </w:rPr>
        <w:t xml:space="preserve">  </w:t>
      </w:r>
      <w:proofErr w:type="spellStart"/>
      <w:r w:rsidRPr="00EE71FD">
        <w:rPr>
          <w:rFonts w:ascii="Arial" w:hAnsi="Arial" w:cs="Arial"/>
          <w:sz w:val="24"/>
          <w:szCs w:val="24"/>
        </w:rPr>
        <w:t>napalcowy</w:t>
      </w:r>
      <w:proofErr w:type="spellEnd"/>
      <w:r w:rsidRPr="00EE71FD">
        <w:rPr>
          <w:rFonts w:ascii="Arial" w:hAnsi="Arial" w:cs="Arial"/>
          <w:sz w:val="24"/>
          <w:szCs w:val="24"/>
        </w:rPr>
        <w:t xml:space="preserve"> – sztuk 20</w:t>
      </w:r>
    </w:p>
    <w:p w:rsidR="00BF315C" w:rsidRPr="00EE71FD" w:rsidRDefault="00BF315C" w:rsidP="00BF315C">
      <w:pPr>
        <w:pStyle w:val="Akapitzlist"/>
        <w:numPr>
          <w:ilvl w:val="0"/>
          <w:numId w:val="12"/>
        </w:numPr>
        <w:spacing w:line="240" w:lineRule="auto"/>
        <w:rPr>
          <w:rFonts w:ascii="Arial" w:hAnsi="Arial" w:cs="Arial"/>
          <w:sz w:val="24"/>
          <w:szCs w:val="24"/>
        </w:rPr>
      </w:pPr>
      <w:r w:rsidRPr="00EE71FD">
        <w:rPr>
          <w:rFonts w:ascii="Arial" w:hAnsi="Arial" w:cs="Arial"/>
          <w:sz w:val="24"/>
          <w:szCs w:val="24"/>
        </w:rPr>
        <w:t>koncentrator tlenu przenośny z akumulatorem – sztuk 2</w:t>
      </w:r>
    </w:p>
    <w:p w:rsidR="00E57241" w:rsidRPr="00EE71FD" w:rsidRDefault="00E57241" w:rsidP="00E57241">
      <w:pPr>
        <w:spacing w:line="240" w:lineRule="auto"/>
        <w:rPr>
          <w:rFonts w:ascii="Arial" w:hAnsi="Arial" w:cs="Arial"/>
          <w:sz w:val="24"/>
          <w:szCs w:val="24"/>
        </w:rPr>
      </w:pPr>
      <w:r w:rsidRPr="00EE71FD">
        <w:rPr>
          <w:rFonts w:ascii="Arial" w:hAnsi="Arial" w:cs="Arial"/>
          <w:sz w:val="24"/>
          <w:szCs w:val="24"/>
        </w:rPr>
        <w:t>2) Kod i nazwa (CPV)</w:t>
      </w:r>
    </w:p>
    <w:p w:rsidR="00E57241" w:rsidRPr="00EE71FD" w:rsidRDefault="00BF315C" w:rsidP="00E57241">
      <w:pPr>
        <w:spacing w:line="240" w:lineRule="auto"/>
        <w:rPr>
          <w:rFonts w:ascii="Arial" w:hAnsi="Arial" w:cs="Arial"/>
          <w:sz w:val="24"/>
          <w:szCs w:val="24"/>
        </w:rPr>
      </w:pPr>
      <w:r w:rsidRPr="00EE71FD">
        <w:rPr>
          <w:rFonts w:ascii="Arial" w:hAnsi="Arial" w:cs="Arial"/>
          <w:sz w:val="24"/>
          <w:szCs w:val="24"/>
        </w:rPr>
        <w:t xml:space="preserve">CPV 33100000-1 – urządzenia medyczne </w:t>
      </w:r>
    </w:p>
    <w:p w:rsidR="00E57241" w:rsidRPr="00EE71FD" w:rsidRDefault="00E57241" w:rsidP="00E57241">
      <w:pPr>
        <w:spacing w:line="240" w:lineRule="auto"/>
        <w:rPr>
          <w:rFonts w:ascii="Arial" w:hAnsi="Arial" w:cs="Arial"/>
          <w:sz w:val="24"/>
          <w:szCs w:val="24"/>
        </w:rPr>
      </w:pPr>
      <w:r w:rsidRPr="00EE71FD">
        <w:rPr>
          <w:rFonts w:ascii="Arial" w:hAnsi="Arial" w:cs="Arial"/>
          <w:sz w:val="24"/>
          <w:szCs w:val="24"/>
        </w:rPr>
        <w:t xml:space="preserve">3) Postępowanie prowadzone jest w trybie ogłoszenia zapytania ofertowego </w:t>
      </w:r>
    </w:p>
    <w:p w:rsidR="00E57241" w:rsidRPr="00EE71FD" w:rsidRDefault="00E57241" w:rsidP="00E57241">
      <w:pPr>
        <w:rPr>
          <w:rFonts w:ascii="Arial" w:hAnsi="Arial" w:cs="Arial"/>
          <w:b/>
          <w:sz w:val="24"/>
          <w:szCs w:val="24"/>
        </w:rPr>
      </w:pPr>
      <w:r w:rsidRPr="00EE71FD">
        <w:rPr>
          <w:rFonts w:ascii="Arial" w:hAnsi="Arial" w:cs="Arial"/>
          <w:b/>
          <w:sz w:val="24"/>
          <w:szCs w:val="24"/>
        </w:rPr>
        <w:t>III.SZCZEGÓŁOWY OPIS ZAMÓWIENIA</w:t>
      </w:r>
    </w:p>
    <w:p w:rsidR="00C677A5" w:rsidRPr="00EE71FD" w:rsidRDefault="003F6830" w:rsidP="00B04164">
      <w:pPr>
        <w:pStyle w:val="Nagwek2"/>
        <w:numPr>
          <w:ilvl w:val="0"/>
          <w:numId w:val="14"/>
        </w:numPr>
        <w:ind w:left="600" w:hanging="283"/>
        <w:rPr>
          <w:rFonts w:ascii="Arial" w:hAnsi="Arial" w:cs="Arial"/>
          <w:b/>
          <w:sz w:val="24"/>
          <w:szCs w:val="24"/>
        </w:rPr>
      </w:pPr>
      <w:r w:rsidRPr="00EE71FD">
        <w:rPr>
          <w:rFonts w:ascii="Arial" w:hAnsi="Arial" w:cs="Arial"/>
          <w:sz w:val="24"/>
          <w:szCs w:val="24"/>
        </w:rPr>
        <w:t xml:space="preserve">Przedmiotem zamówienia jest: </w:t>
      </w:r>
      <w:r w:rsidRPr="00EE71FD">
        <w:rPr>
          <w:rFonts w:ascii="Arial" w:hAnsi="Arial" w:cs="Arial"/>
          <w:b/>
          <w:color w:val="31849B" w:themeColor="accent5" w:themeShade="BF"/>
          <w:sz w:val="24"/>
          <w:szCs w:val="24"/>
        </w:rPr>
        <w:t>Zakup i dostawa aparatury i sprzętu medycznej na potrzeby Samodzielnego Publicznego Zespołu Opieki Paliatywnej im. Jana Pawła II w Suwałkach</w:t>
      </w:r>
      <w:r w:rsidRPr="00EE71FD">
        <w:rPr>
          <w:rFonts w:ascii="Arial" w:hAnsi="Arial" w:cs="Arial"/>
          <w:sz w:val="24"/>
          <w:szCs w:val="24"/>
        </w:rPr>
        <w:t xml:space="preserve"> w </w:t>
      </w:r>
      <w:r w:rsidRPr="00EE71FD">
        <w:rPr>
          <w:rFonts w:ascii="Arial" w:eastAsia="Lucida Sans Unicode" w:hAnsi="Arial" w:cs="Arial"/>
          <w:sz w:val="24"/>
          <w:szCs w:val="24"/>
        </w:rPr>
        <w:t>ilościach, asortymencie i danych techniczn</w:t>
      </w:r>
      <w:r w:rsidR="00B17153" w:rsidRPr="00EE71FD">
        <w:rPr>
          <w:rFonts w:ascii="Arial" w:eastAsia="Lucida Sans Unicode" w:hAnsi="Arial" w:cs="Arial"/>
          <w:sz w:val="24"/>
          <w:szCs w:val="24"/>
        </w:rPr>
        <w:t>ych opisanych w załączniku nr 3</w:t>
      </w:r>
      <w:r w:rsidR="00B04164" w:rsidRPr="00EE71FD">
        <w:rPr>
          <w:rFonts w:ascii="Arial" w:eastAsia="Lucida Sans Unicode" w:hAnsi="Arial" w:cs="Arial"/>
          <w:sz w:val="24"/>
          <w:szCs w:val="24"/>
        </w:rPr>
        <w:t>.</w:t>
      </w:r>
      <w:r w:rsidRPr="00EE71FD">
        <w:rPr>
          <w:rFonts w:ascii="Arial" w:hAnsi="Arial" w:cs="Arial"/>
          <w:sz w:val="24"/>
          <w:szCs w:val="24"/>
        </w:rPr>
        <w:t>Wszystkie zaoferowane produkty muszą być wprowadzone do obrotu i używania zgodnie z przepisami ustawy z dnia 7 kwietnia 2022r. o wyrobach medycznych ((Dz. U. z dnia 2022. poz. 974</w:t>
      </w:r>
      <w:r w:rsidRPr="00EE71FD">
        <w:rPr>
          <w:rFonts w:ascii="Arial" w:hAnsi="Arial" w:cs="Arial"/>
          <w:b/>
          <w:sz w:val="24"/>
          <w:szCs w:val="24"/>
        </w:rPr>
        <w:t>)</w:t>
      </w:r>
      <w:r w:rsidR="00C677A5" w:rsidRPr="00EE71FD">
        <w:rPr>
          <w:rFonts w:ascii="Arial" w:hAnsi="Arial" w:cs="Arial"/>
          <w:b/>
          <w:sz w:val="24"/>
          <w:szCs w:val="24"/>
        </w:rPr>
        <w:t>.</w:t>
      </w:r>
    </w:p>
    <w:p w:rsidR="003F6830" w:rsidRPr="00EE71FD" w:rsidRDefault="003F6830" w:rsidP="003F6830">
      <w:pPr>
        <w:pStyle w:val="Nagwek2"/>
        <w:numPr>
          <w:ilvl w:val="0"/>
          <w:numId w:val="14"/>
        </w:numPr>
        <w:ind w:left="600" w:hanging="283"/>
        <w:rPr>
          <w:rFonts w:ascii="Arial" w:hAnsi="Arial" w:cs="Arial"/>
          <w:sz w:val="24"/>
          <w:szCs w:val="24"/>
        </w:rPr>
      </w:pPr>
      <w:r w:rsidRPr="00EE71FD">
        <w:rPr>
          <w:rFonts w:ascii="Arial" w:hAnsi="Arial" w:cs="Arial"/>
          <w:sz w:val="24"/>
          <w:szCs w:val="24"/>
        </w:rPr>
        <w:t xml:space="preserve">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w:t>
      </w:r>
      <w:proofErr w:type="spellStart"/>
      <w:r w:rsidRPr="00EE71FD">
        <w:rPr>
          <w:rFonts w:ascii="Arial" w:hAnsi="Arial" w:cs="Arial"/>
          <w:sz w:val="24"/>
          <w:szCs w:val="24"/>
        </w:rPr>
        <w:t>Pzp</w:t>
      </w:r>
      <w:proofErr w:type="spellEnd"/>
      <w:r w:rsidRPr="00EE71FD">
        <w:rPr>
          <w:rFonts w:ascii="Arial" w:hAnsi="Arial" w:cs="Arial"/>
          <w:sz w:val="24"/>
          <w:szCs w:val="24"/>
        </w:rPr>
        <w:t>). Ciężar dowodowy w zakresie udowodnienia równoważności zaoferowanych rozwiązań z rozwiązaniami opisanymi poprzez wskazanie przykładowego znaku towarowego, patentu lub pochodzenia, spoczywa na Wykonawcy, składającym ofertę równoważną.</w:t>
      </w:r>
    </w:p>
    <w:p w:rsidR="00B17153" w:rsidRPr="00EE71FD" w:rsidRDefault="00B17153" w:rsidP="00B17153">
      <w:pPr>
        <w:pStyle w:val="Nagwek2"/>
        <w:numPr>
          <w:ilvl w:val="0"/>
          <w:numId w:val="0"/>
        </w:numPr>
        <w:ind w:left="600"/>
        <w:rPr>
          <w:rFonts w:ascii="Arial" w:hAnsi="Arial" w:cs="Arial"/>
          <w:sz w:val="24"/>
          <w:szCs w:val="24"/>
        </w:rPr>
      </w:pPr>
    </w:p>
    <w:p w:rsidR="003F6830" w:rsidRPr="00EE71FD" w:rsidRDefault="003F6830" w:rsidP="003F6830">
      <w:pPr>
        <w:pStyle w:val="Nagwek2"/>
        <w:numPr>
          <w:ilvl w:val="0"/>
          <w:numId w:val="14"/>
        </w:numPr>
        <w:ind w:left="600" w:hanging="283"/>
        <w:rPr>
          <w:rFonts w:ascii="Arial" w:hAnsi="Arial" w:cs="Arial"/>
          <w:sz w:val="24"/>
          <w:szCs w:val="24"/>
        </w:rPr>
      </w:pPr>
      <w:r w:rsidRPr="00EE71FD">
        <w:rPr>
          <w:rFonts w:ascii="Arial" w:hAnsi="Arial" w:cs="Arial"/>
          <w:sz w:val="24"/>
          <w:szCs w:val="24"/>
        </w:rPr>
        <w:t>Miejsce realizacji: Samodzielny Publiczny Zespół Opieki Paliatywnej w Suwałkach, ul. Szpitalna 54, 16-400 Suwałk</w:t>
      </w:r>
      <w:r w:rsidRPr="00EE71FD">
        <w:rPr>
          <w:rFonts w:ascii="Arial" w:eastAsia="Calibri" w:hAnsi="Arial" w:cs="Arial"/>
          <w:sz w:val="24"/>
          <w:szCs w:val="24"/>
        </w:rPr>
        <w:t>i.</w:t>
      </w:r>
    </w:p>
    <w:p w:rsidR="003F6830" w:rsidRPr="00EE71FD" w:rsidRDefault="003F6830" w:rsidP="00B04164">
      <w:pPr>
        <w:pStyle w:val="Nagwek2"/>
        <w:numPr>
          <w:ilvl w:val="0"/>
          <w:numId w:val="0"/>
        </w:numPr>
        <w:ind w:left="600"/>
        <w:rPr>
          <w:rFonts w:ascii="Arial" w:hAnsi="Arial" w:cs="Arial"/>
          <w:bCs/>
          <w:sz w:val="24"/>
          <w:szCs w:val="24"/>
        </w:rPr>
      </w:pPr>
    </w:p>
    <w:p w:rsidR="003F6830" w:rsidRPr="00EE71FD" w:rsidRDefault="003F6830" w:rsidP="003F6830">
      <w:pPr>
        <w:pStyle w:val="Nagwek2"/>
        <w:numPr>
          <w:ilvl w:val="0"/>
          <w:numId w:val="0"/>
        </w:numPr>
        <w:ind w:left="600"/>
        <w:rPr>
          <w:rFonts w:ascii="Arial" w:hAnsi="Arial" w:cs="Arial"/>
          <w:bCs/>
          <w:sz w:val="24"/>
          <w:szCs w:val="24"/>
        </w:rPr>
      </w:pPr>
    </w:p>
    <w:p w:rsidR="00E57241" w:rsidRPr="00EE71FD" w:rsidRDefault="00E57241" w:rsidP="00E57241">
      <w:pPr>
        <w:rPr>
          <w:rFonts w:ascii="Arial" w:hAnsi="Arial" w:cs="Arial"/>
          <w:b/>
          <w:sz w:val="24"/>
          <w:szCs w:val="24"/>
        </w:rPr>
      </w:pPr>
      <w:r w:rsidRPr="00EE71FD">
        <w:rPr>
          <w:rFonts w:ascii="Arial" w:hAnsi="Arial" w:cs="Arial"/>
          <w:b/>
          <w:sz w:val="24"/>
          <w:szCs w:val="24"/>
        </w:rPr>
        <w:t>IV.DODATKOWE INFORMACJE DOTYCZĄCE ZAMÓWIENIA</w:t>
      </w:r>
    </w:p>
    <w:p w:rsidR="00E57241" w:rsidRPr="00EE71FD" w:rsidRDefault="00E57241" w:rsidP="00E57241">
      <w:pPr>
        <w:rPr>
          <w:rFonts w:ascii="Arial" w:hAnsi="Arial" w:cs="Arial"/>
          <w:sz w:val="24"/>
          <w:szCs w:val="24"/>
        </w:rPr>
      </w:pPr>
      <w:r w:rsidRPr="00EE71FD">
        <w:rPr>
          <w:rFonts w:ascii="Arial" w:hAnsi="Arial" w:cs="Arial"/>
          <w:sz w:val="24"/>
          <w:szCs w:val="24"/>
        </w:rPr>
        <w:t>1) Przedmiot zamówienia powinien być fabrycznie nowy, wolny od wad fizycznych i prawnych oraz obciążeń osób trzecich.</w:t>
      </w:r>
    </w:p>
    <w:p w:rsidR="00E57241" w:rsidRPr="00EE71FD" w:rsidRDefault="00E57241" w:rsidP="00E57241">
      <w:pPr>
        <w:rPr>
          <w:rFonts w:ascii="Arial" w:hAnsi="Arial" w:cs="Arial"/>
          <w:sz w:val="24"/>
          <w:szCs w:val="24"/>
        </w:rPr>
      </w:pPr>
      <w:r w:rsidRPr="00EE71FD">
        <w:rPr>
          <w:rFonts w:ascii="Arial" w:hAnsi="Arial" w:cs="Arial"/>
          <w:sz w:val="24"/>
          <w:szCs w:val="24"/>
        </w:rPr>
        <w:t>2) Miejsce realizacji zamówienia: siedziba Zamawiającego.</w:t>
      </w:r>
    </w:p>
    <w:p w:rsidR="00E57241" w:rsidRPr="00EE71FD" w:rsidRDefault="00E57241" w:rsidP="00E57241">
      <w:pPr>
        <w:rPr>
          <w:rFonts w:ascii="Arial" w:hAnsi="Arial" w:cs="Arial"/>
          <w:sz w:val="24"/>
          <w:szCs w:val="24"/>
        </w:rPr>
      </w:pPr>
      <w:r w:rsidRPr="00EE71FD">
        <w:rPr>
          <w:rFonts w:ascii="Arial" w:hAnsi="Arial" w:cs="Arial"/>
          <w:sz w:val="24"/>
          <w:szCs w:val="24"/>
        </w:rPr>
        <w:t>3) Termi</w:t>
      </w:r>
      <w:r w:rsidR="00C677A5" w:rsidRPr="00EE71FD">
        <w:rPr>
          <w:rFonts w:ascii="Arial" w:hAnsi="Arial" w:cs="Arial"/>
          <w:sz w:val="24"/>
          <w:szCs w:val="24"/>
        </w:rPr>
        <w:t>n realizacji zamówienia: max. 30</w:t>
      </w:r>
      <w:r w:rsidRPr="00EE71FD">
        <w:rPr>
          <w:rFonts w:ascii="Arial" w:hAnsi="Arial" w:cs="Arial"/>
          <w:sz w:val="24"/>
          <w:szCs w:val="24"/>
        </w:rPr>
        <w:t xml:space="preserve"> dni od daty podpisania umowy</w:t>
      </w:r>
    </w:p>
    <w:p w:rsidR="00E57241" w:rsidRPr="00EE71FD" w:rsidRDefault="00E57241" w:rsidP="00E57241">
      <w:pPr>
        <w:rPr>
          <w:rFonts w:ascii="Arial" w:hAnsi="Arial" w:cs="Arial"/>
          <w:sz w:val="24"/>
          <w:szCs w:val="24"/>
        </w:rPr>
      </w:pPr>
      <w:r w:rsidRPr="00EE71FD">
        <w:rPr>
          <w:rFonts w:ascii="Arial" w:hAnsi="Arial" w:cs="Arial"/>
          <w:sz w:val="24"/>
          <w:szCs w:val="24"/>
        </w:rPr>
        <w:t>4) W ramach dostawy przedmiotu zamówienia:</w:t>
      </w:r>
    </w:p>
    <w:p w:rsidR="00E57241" w:rsidRPr="00EE71FD" w:rsidRDefault="00E57241" w:rsidP="00E57241">
      <w:pPr>
        <w:rPr>
          <w:rFonts w:ascii="Arial" w:hAnsi="Arial" w:cs="Arial"/>
          <w:color w:val="000000" w:themeColor="text1"/>
          <w:sz w:val="24"/>
          <w:szCs w:val="24"/>
        </w:rPr>
      </w:pPr>
      <w:r w:rsidRPr="00EE71FD">
        <w:rPr>
          <w:rFonts w:ascii="Arial" w:hAnsi="Arial" w:cs="Arial"/>
          <w:color w:val="000000" w:themeColor="text1"/>
          <w:sz w:val="24"/>
          <w:szCs w:val="24"/>
        </w:rPr>
        <w:t>a) udzielona zostanie gwarancja min.</w:t>
      </w:r>
      <w:r w:rsidR="003F6830" w:rsidRPr="00EE71FD">
        <w:rPr>
          <w:rFonts w:ascii="Arial" w:hAnsi="Arial" w:cs="Arial"/>
          <w:color w:val="000000" w:themeColor="text1"/>
          <w:sz w:val="24"/>
          <w:szCs w:val="24"/>
        </w:rPr>
        <w:t xml:space="preserve">24 miesiące </w:t>
      </w:r>
      <w:r w:rsidR="008A6078" w:rsidRPr="00EE71FD">
        <w:rPr>
          <w:rFonts w:ascii="Arial" w:hAnsi="Arial" w:cs="Arial"/>
          <w:color w:val="000000" w:themeColor="text1"/>
          <w:sz w:val="24"/>
          <w:szCs w:val="24"/>
        </w:rPr>
        <w:t xml:space="preserve"> </w:t>
      </w:r>
      <w:r w:rsidRPr="00EE71FD">
        <w:rPr>
          <w:rFonts w:ascii="Arial" w:hAnsi="Arial" w:cs="Arial"/>
          <w:color w:val="000000" w:themeColor="text1"/>
          <w:sz w:val="24"/>
          <w:szCs w:val="24"/>
        </w:rPr>
        <w:t xml:space="preserve"> od daty podpisania protokołu</w:t>
      </w:r>
      <w:r w:rsidR="008B0399" w:rsidRPr="00EE71FD">
        <w:rPr>
          <w:rFonts w:ascii="Arial" w:hAnsi="Arial" w:cs="Arial"/>
          <w:color w:val="000000" w:themeColor="text1"/>
          <w:sz w:val="24"/>
          <w:szCs w:val="24"/>
        </w:rPr>
        <w:t xml:space="preserve"> </w:t>
      </w:r>
      <w:r w:rsidRPr="00EE71FD">
        <w:rPr>
          <w:rFonts w:ascii="Arial" w:hAnsi="Arial" w:cs="Arial"/>
          <w:color w:val="000000" w:themeColor="text1"/>
          <w:sz w:val="24"/>
          <w:szCs w:val="24"/>
        </w:rPr>
        <w:t>odbioru przedmiotu zamówienia.</w:t>
      </w:r>
    </w:p>
    <w:p w:rsidR="00E57241" w:rsidRPr="00EE71FD" w:rsidRDefault="00E57241" w:rsidP="00E57241">
      <w:pPr>
        <w:rPr>
          <w:rFonts w:ascii="Arial" w:hAnsi="Arial" w:cs="Arial"/>
          <w:b/>
          <w:sz w:val="24"/>
          <w:szCs w:val="24"/>
        </w:rPr>
      </w:pPr>
      <w:r w:rsidRPr="00EE71FD">
        <w:rPr>
          <w:rFonts w:ascii="Arial" w:hAnsi="Arial" w:cs="Arial"/>
          <w:b/>
          <w:sz w:val="24"/>
          <w:szCs w:val="24"/>
        </w:rPr>
        <w:t>V.</w:t>
      </w:r>
      <w:r w:rsidR="00647CBF" w:rsidRPr="00EE71FD">
        <w:rPr>
          <w:rFonts w:ascii="Arial" w:hAnsi="Arial" w:cs="Arial"/>
          <w:b/>
          <w:sz w:val="24"/>
          <w:szCs w:val="24"/>
        </w:rPr>
        <w:t xml:space="preserve"> </w:t>
      </w:r>
      <w:r w:rsidRPr="00EE71FD">
        <w:rPr>
          <w:rFonts w:ascii="Arial" w:hAnsi="Arial" w:cs="Arial"/>
          <w:b/>
          <w:sz w:val="24"/>
          <w:szCs w:val="24"/>
        </w:rPr>
        <w:t>WARUNKI UDZIAŁU W POSTĘPOWANIU</w:t>
      </w:r>
    </w:p>
    <w:p w:rsidR="00B17153" w:rsidRPr="00EE71FD" w:rsidRDefault="00E57241" w:rsidP="00E57241">
      <w:pPr>
        <w:rPr>
          <w:rFonts w:ascii="Arial" w:hAnsi="Arial" w:cs="Arial"/>
          <w:sz w:val="24"/>
          <w:szCs w:val="24"/>
        </w:rPr>
      </w:pPr>
      <w:r w:rsidRPr="00EE71FD">
        <w:rPr>
          <w:rFonts w:ascii="Arial" w:hAnsi="Arial" w:cs="Arial"/>
          <w:sz w:val="24"/>
          <w:szCs w:val="24"/>
        </w:rPr>
        <w:t>1) Z możliwości ubiegania się o zamówienie wykluczone są podmioty (Oferenci), które są powiązane osobowo lub kapitałowo z Zamawiającym. Przez powiązania kapitałowe lub osobowe rozumie się wzajemne powiązanie między Zamawiającym lub osobami upoważnionymi do zaciągania zobowiązań w imieniu Zamawiającego lub osobami wykonującymi w imieniu Zamawiającego czynności związane z przygotowaniem i przeprowadzeniem procedury wyboru wykonawcy a Oferentem, polegające w</w:t>
      </w:r>
      <w:r w:rsidR="00FE1D4C">
        <w:rPr>
          <w:rFonts w:ascii="Arial" w:hAnsi="Arial" w:cs="Arial"/>
          <w:sz w:val="24"/>
          <w:szCs w:val="24"/>
        </w:rPr>
        <w:t xml:space="preserve"> </w:t>
      </w:r>
      <w:r w:rsidRPr="00EE71FD">
        <w:rPr>
          <w:rFonts w:ascii="Arial" w:hAnsi="Arial" w:cs="Arial"/>
          <w:sz w:val="24"/>
          <w:szCs w:val="24"/>
        </w:rPr>
        <w:t>szczególności na:</w:t>
      </w:r>
    </w:p>
    <w:p w:rsidR="00E57241" w:rsidRPr="00EE71FD" w:rsidRDefault="00E57241" w:rsidP="00E57241">
      <w:pPr>
        <w:rPr>
          <w:rFonts w:ascii="Arial" w:hAnsi="Arial" w:cs="Arial"/>
          <w:sz w:val="24"/>
          <w:szCs w:val="24"/>
        </w:rPr>
      </w:pPr>
      <w:r w:rsidRPr="00EE71FD">
        <w:rPr>
          <w:rFonts w:ascii="Arial" w:hAnsi="Arial" w:cs="Arial"/>
          <w:sz w:val="24"/>
          <w:szCs w:val="24"/>
        </w:rPr>
        <w:t>a) uczestniczeniu w spółce jako wspólnik spółki cywilnej lub spółki osobowej,</w:t>
      </w:r>
    </w:p>
    <w:p w:rsidR="00E57241" w:rsidRPr="00EE71FD" w:rsidRDefault="00E57241" w:rsidP="00E57241">
      <w:pPr>
        <w:rPr>
          <w:rFonts w:ascii="Arial" w:hAnsi="Arial" w:cs="Arial"/>
          <w:sz w:val="24"/>
          <w:szCs w:val="24"/>
        </w:rPr>
      </w:pPr>
      <w:r w:rsidRPr="00EE71FD">
        <w:rPr>
          <w:rFonts w:ascii="Arial" w:hAnsi="Arial" w:cs="Arial"/>
          <w:sz w:val="24"/>
          <w:szCs w:val="24"/>
        </w:rPr>
        <w:t>b) posiadaniu co najmniej 10% udziałów lub akcji,</w:t>
      </w:r>
    </w:p>
    <w:p w:rsidR="00E57241" w:rsidRPr="00EE71FD" w:rsidRDefault="00E57241" w:rsidP="00E57241">
      <w:pPr>
        <w:rPr>
          <w:rFonts w:ascii="Arial" w:hAnsi="Arial" w:cs="Arial"/>
          <w:sz w:val="24"/>
          <w:szCs w:val="24"/>
        </w:rPr>
      </w:pPr>
      <w:r w:rsidRPr="00EE71FD">
        <w:rPr>
          <w:rFonts w:ascii="Arial" w:hAnsi="Arial" w:cs="Arial"/>
          <w:sz w:val="24"/>
          <w:szCs w:val="24"/>
        </w:rPr>
        <w:t>c) pełnieniu funkcji członka organu nadzorczego lub zarządzającego, prokurenta, pełnomocnika,</w:t>
      </w:r>
    </w:p>
    <w:p w:rsidR="00E57241" w:rsidRPr="00EE71FD" w:rsidRDefault="00E57241" w:rsidP="00E57241">
      <w:pPr>
        <w:rPr>
          <w:rFonts w:ascii="Arial" w:hAnsi="Arial" w:cs="Arial"/>
          <w:sz w:val="24"/>
          <w:szCs w:val="24"/>
        </w:rPr>
      </w:pPr>
      <w:r w:rsidRPr="00EE71FD">
        <w:rPr>
          <w:rFonts w:ascii="Arial" w:hAnsi="Arial" w:cs="Arial"/>
          <w:sz w:val="24"/>
          <w:szCs w:val="24"/>
        </w:rPr>
        <w:t>d) pozostawaniu w związku małżeńskim, w stosunku pokrewieństwa lub powinowactwa w linii</w:t>
      </w:r>
      <w:r w:rsidR="00B17153" w:rsidRPr="00EE71FD">
        <w:rPr>
          <w:rFonts w:ascii="Arial" w:hAnsi="Arial" w:cs="Arial"/>
          <w:sz w:val="24"/>
          <w:szCs w:val="24"/>
        </w:rPr>
        <w:t xml:space="preserve"> </w:t>
      </w:r>
      <w:r w:rsidRPr="00EE71FD">
        <w:rPr>
          <w:rFonts w:ascii="Arial" w:hAnsi="Arial" w:cs="Arial"/>
          <w:sz w:val="24"/>
          <w:szCs w:val="24"/>
        </w:rPr>
        <w:t>prostej, pokrewieństwa lub powinowactwa w linii bocznej do drugiego stopnia lub w stosunku</w:t>
      </w:r>
      <w:r w:rsidR="00B17153" w:rsidRPr="00EE71FD">
        <w:rPr>
          <w:rFonts w:ascii="Arial" w:hAnsi="Arial" w:cs="Arial"/>
          <w:sz w:val="24"/>
          <w:szCs w:val="24"/>
        </w:rPr>
        <w:t xml:space="preserve"> </w:t>
      </w:r>
      <w:r w:rsidRPr="00EE71FD">
        <w:rPr>
          <w:rFonts w:ascii="Arial" w:hAnsi="Arial" w:cs="Arial"/>
          <w:sz w:val="24"/>
          <w:szCs w:val="24"/>
        </w:rPr>
        <w:t>przysposobienia, opieki lub kurateli.</w:t>
      </w:r>
    </w:p>
    <w:p w:rsidR="00B17153" w:rsidRPr="00EE71FD" w:rsidRDefault="00B17153" w:rsidP="00E57241">
      <w:pPr>
        <w:rPr>
          <w:rFonts w:ascii="Arial" w:hAnsi="Arial" w:cs="Arial"/>
          <w:sz w:val="24"/>
          <w:szCs w:val="24"/>
        </w:rPr>
      </w:pPr>
    </w:p>
    <w:p w:rsidR="00E57241" w:rsidRPr="00EE71FD" w:rsidRDefault="00E57241" w:rsidP="00E57241">
      <w:pPr>
        <w:rPr>
          <w:rFonts w:ascii="Arial" w:hAnsi="Arial" w:cs="Arial"/>
          <w:b/>
          <w:sz w:val="24"/>
          <w:szCs w:val="24"/>
        </w:rPr>
      </w:pPr>
      <w:r w:rsidRPr="00EE71FD">
        <w:rPr>
          <w:rFonts w:ascii="Arial" w:hAnsi="Arial" w:cs="Arial"/>
          <w:b/>
          <w:sz w:val="24"/>
          <w:szCs w:val="24"/>
        </w:rPr>
        <w:t>VI. KRYTERIA WYBORU OFERTY</w:t>
      </w:r>
    </w:p>
    <w:p w:rsidR="00E57241" w:rsidRPr="00EE71FD" w:rsidRDefault="00E57241" w:rsidP="00E57241">
      <w:pPr>
        <w:rPr>
          <w:rFonts w:ascii="Arial" w:hAnsi="Arial" w:cs="Arial"/>
          <w:sz w:val="24"/>
          <w:szCs w:val="24"/>
        </w:rPr>
      </w:pPr>
      <w:r w:rsidRPr="00EE71FD">
        <w:rPr>
          <w:rFonts w:ascii="Arial" w:hAnsi="Arial" w:cs="Arial"/>
          <w:sz w:val="24"/>
          <w:szCs w:val="24"/>
        </w:rPr>
        <w:t>1) Rozpatrywane będą jedynie oferty niepodlegające odrzuceniu oraz złożone przez Oferentów niepodlegających wykluczeniu z postępowania o których mowa w pkt. V.</w:t>
      </w:r>
    </w:p>
    <w:p w:rsidR="00E57241" w:rsidRPr="00553874" w:rsidRDefault="00E57241" w:rsidP="00E57241">
      <w:pPr>
        <w:rPr>
          <w:rFonts w:ascii="Arial" w:hAnsi="Arial" w:cs="Arial"/>
          <w:b/>
          <w:sz w:val="24"/>
          <w:szCs w:val="24"/>
        </w:rPr>
      </w:pPr>
      <w:r w:rsidRPr="00553874">
        <w:rPr>
          <w:rFonts w:ascii="Arial" w:hAnsi="Arial" w:cs="Arial"/>
          <w:b/>
          <w:sz w:val="24"/>
          <w:szCs w:val="24"/>
        </w:rPr>
        <w:t xml:space="preserve">2) Wybór najkorzystniejszej </w:t>
      </w:r>
      <w:r w:rsidR="00E97DC8" w:rsidRPr="00553874">
        <w:rPr>
          <w:rFonts w:ascii="Arial" w:hAnsi="Arial" w:cs="Arial"/>
          <w:b/>
          <w:sz w:val="24"/>
          <w:szCs w:val="24"/>
        </w:rPr>
        <w:t xml:space="preserve">oferty nastąpi w oparciu </w:t>
      </w:r>
      <w:r w:rsidRPr="00553874">
        <w:rPr>
          <w:rFonts w:ascii="Arial" w:hAnsi="Arial" w:cs="Arial"/>
          <w:b/>
          <w:sz w:val="24"/>
          <w:szCs w:val="24"/>
        </w:rPr>
        <w:t xml:space="preserve"> kryterium, którym jest</w:t>
      </w:r>
      <w:r w:rsidR="00E97DC8" w:rsidRPr="00553874">
        <w:rPr>
          <w:rFonts w:ascii="Arial" w:hAnsi="Arial" w:cs="Arial"/>
          <w:b/>
          <w:sz w:val="24"/>
          <w:szCs w:val="24"/>
        </w:rPr>
        <w:t xml:space="preserve"> w części 1,2,3,4,6:</w:t>
      </w:r>
    </w:p>
    <w:p w:rsidR="00E57241" w:rsidRPr="00EE71FD" w:rsidRDefault="00E57241" w:rsidP="00E57241">
      <w:pPr>
        <w:rPr>
          <w:rFonts w:ascii="Arial" w:hAnsi="Arial" w:cs="Arial"/>
          <w:sz w:val="24"/>
          <w:szCs w:val="24"/>
        </w:rPr>
      </w:pPr>
      <w:r w:rsidRPr="00EE71FD">
        <w:rPr>
          <w:rFonts w:ascii="Arial" w:hAnsi="Arial" w:cs="Arial"/>
          <w:sz w:val="24"/>
          <w:szCs w:val="24"/>
        </w:rPr>
        <w:t>a) Cena (brutto) – waga 100% (maksymalna ilość punktów w ramach tego kryterium wynosi 100)</w:t>
      </w:r>
    </w:p>
    <w:p w:rsidR="00E57241" w:rsidRPr="00EE71FD" w:rsidRDefault="00E97DC8" w:rsidP="00E57241">
      <w:pPr>
        <w:rPr>
          <w:rFonts w:ascii="Arial" w:hAnsi="Arial" w:cs="Arial"/>
          <w:sz w:val="24"/>
          <w:szCs w:val="24"/>
        </w:rPr>
      </w:pPr>
      <w:r>
        <w:rPr>
          <w:rFonts w:ascii="Arial" w:hAnsi="Arial" w:cs="Arial"/>
          <w:sz w:val="24"/>
          <w:szCs w:val="24"/>
        </w:rPr>
        <w:t>b</w:t>
      </w:r>
      <w:r w:rsidR="00E57241" w:rsidRPr="00EE71FD">
        <w:rPr>
          <w:rFonts w:ascii="Arial" w:hAnsi="Arial" w:cs="Arial"/>
          <w:sz w:val="24"/>
          <w:szCs w:val="24"/>
        </w:rPr>
        <w:t>) Punktacja z tytułu ceny zostanie ustalona następująco:</w:t>
      </w:r>
    </w:p>
    <w:p w:rsidR="00E57241" w:rsidRPr="00EE71FD" w:rsidRDefault="00E57241" w:rsidP="00E57241">
      <w:pPr>
        <w:rPr>
          <w:rFonts w:ascii="Arial" w:hAnsi="Arial" w:cs="Arial"/>
          <w:sz w:val="24"/>
          <w:szCs w:val="24"/>
        </w:rPr>
      </w:pPr>
      <w:r w:rsidRPr="00EE71FD">
        <w:rPr>
          <w:rFonts w:ascii="Arial" w:hAnsi="Arial" w:cs="Arial"/>
          <w:sz w:val="24"/>
          <w:szCs w:val="24"/>
        </w:rPr>
        <w:t>Liczba punktów za kryterium = łączna cena brutto oferty najniższej</w:t>
      </w:r>
      <w:r w:rsidR="007B36CC">
        <w:rPr>
          <w:rFonts w:ascii="Arial" w:hAnsi="Arial" w:cs="Arial"/>
          <w:sz w:val="24"/>
          <w:szCs w:val="24"/>
        </w:rPr>
        <w:t>/</w:t>
      </w:r>
    </w:p>
    <w:p w:rsidR="00E57241" w:rsidRDefault="00E57241" w:rsidP="00E57241">
      <w:pPr>
        <w:rPr>
          <w:rFonts w:ascii="Arial" w:hAnsi="Arial" w:cs="Arial"/>
          <w:sz w:val="24"/>
          <w:szCs w:val="24"/>
        </w:rPr>
      </w:pPr>
      <w:r w:rsidRPr="00EE71FD">
        <w:rPr>
          <w:rFonts w:ascii="Arial" w:hAnsi="Arial" w:cs="Arial"/>
          <w:sz w:val="24"/>
          <w:szCs w:val="24"/>
        </w:rPr>
        <w:t>łączna cena brutto oferenta x 100</w:t>
      </w:r>
    </w:p>
    <w:p w:rsidR="00E97DC8" w:rsidRPr="00553874" w:rsidRDefault="00E97DC8" w:rsidP="00E57241">
      <w:pPr>
        <w:rPr>
          <w:rFonts w:ascii="Arial" w:hAnsi="Arial" w:cs="Arial"/>
          <w:b/>
          <w:sz w:val="24"/>
          <w:szCs w:val="24"/>
        </w:rPr>
      </w:pPr>
      <w:r w:rsidRPr="00553874">
        <w:rPr>
          <w:rFonts w:ascii="Arial" w:hAnsi="Arial" w:cs="Arial"/>
          <w:b/>
          <w:sz w:val="24"/>
          <w:szCs w:val="24"/>
        </w:rPr>
        <w:t>3) Wybór oferty w części 5:</w:t>
      </w:r>
    </w:p>
    <w:p w:rsidR="00E97DC8" w:rsidRPr="00FE1D4C" w:rsidRDefault="00E97DC8" w:rsidP="00E57241">
      <w:pPr>
        <w:rPr>
          <w:rFonts w:ascii="Arial" w:hAnsi="Arial" w:cs="Arial"/>
          <w:b/>
          <w:sz w:val="24"/>
          <w:szCs w:val="24"/>
          <w:u w:val="single"/>
        </w:rPr>
      </w:pPr>
      <w:r w:rsidRPr="00FE1D4C">
        <w:rPr>
          <w:rFonts w:ascii="Arial" w:hAnsi="Arial" w:cs="Arial"/>
          <w:b/>
          <w:sz w:val="24"/>
          <w:szCs w:val="24"/>
          <w:u w:val="single"/>
        </w:rPr>
        <w:t>a) cena brutto – waga 60%</w:t>
      </w:r>
    </w:p>
    <w:p w:rsidR="00FE1D4C" w:rsidRPr="00EE71FD" w:rsidRDefault="00FE1D4C" w:rsidP="00FE1D4C">
      <w:pPr>
        <w:rPr>
          <w:rFonts w:ascii="Arial" w:hAnsi="Arial" w:cs="Arial"/>
          <w:sz w:val="24"/>
          <w:szCs w:val="24"/>
        </w:rPr>
      </w:pPr>
      <w:r w:rsidRPr="00EE71FD">
        <w:rPr>
          <w:rFonts w:ascii="Arial" w:hAnsi="Arial" w:cs="Arial"/>
          <w:sz w:val="24"/>
          <w:szCs w:val="24"/>
        </w:rPr>
        <w:t>Punktacja z tytułu ceny zostanie ustalona następująco:</w:t>
      </w:r>
    </w:p>
    <w:p w:rsidR="00FE1D4C" w:rsidRPr="00EE71FD" w:rsidRDefault="00FE1D4C" w:rsidP="00FE1D4C">
      <w:pPr>
        <w:rPr>
          <w:rFonts w:ascii="Arial" w:hAnsi="Arial" w:cs="Arial"/>
          <w:sz w:val="24"/>
          <w:szCs w:val="24"/>
        </w:rPr>
      </w:pPr>
      <w:r w:rsidRPr="00EE71FD">
        <w:rPr>
          <w:rFonts w:ascii="Arial" w:hAnsi="Arial" w:cs="Arial"/>
          <w:sz w:val="24"/>
          <w:szCs w:val="24"/>
        </w:rPr>
        <w:t>Liczba punktów za kryterium = łączna cena brutto oferty najniższej</w:t>
      </w:r>
      <w:r>
        <w:rPr>
          <w:rFonts w:ascii="Arial" w:hAnsi="Arial" w:cs="Arial"/>
          <w:sz w:val="24"/>
          <w:szCs w:val="24"/>
        </w:rPr>
        <w:t>/</w:t>
      </w:r>
    </w:p>
    <w:p w:rsidR="00FE1D4C" w:rsidRDefault="00FE1D4C" w:rsidP="00E57241">
      <w:pPr>
        <w:rPr>
          <w:rFonts w:ascii="Arial" w:hAnsi="Arial" w:cs="Arial"/>
          <w:sz w:val="24"/>
          <w:szCs w:val="24"/>
        </w:rPr>
      </w:pPr>
      <w:r w:rsidRPr="00EE71FD">
        <w:rPr>
          <w:rFonts w:ascii="Arial" w:hAnsi="Arial" w:cs="Arial"/>
          <w:sz w:val="24"/>
          <w:szCs w:val="24"/>
        </w:rPr>
        <w:t>ł</w:t>
      </w:r>
      <w:r>
        <w:rPr>
          <w:rFonts w:ascii="Arial" w:hAnsi="Arial" w:cs="Arial"/>
          <w:sz w:val="24"/>
          <w:szCs w:val="24"/>
        </w:rPr>
        <w:t>ączna cena brutto oferenta x 60.</w:t>
      </w:r>
    </w:p>
    <w:p w:rsidR="00394B08" w:rsidRDefault="00394B08" w:rsidP="00E57241">
      <w:pPr>
        <w:rPr>
          <w:rFonts w:ascii="Arial" w:hAnsi="Arial" w:cs="Arial"/>
          <w:sz w:val="24"/>
          <w:szCs w:val="24"/>
        </w:rPr>
      </w:pPr>
      <w:r>
        <w:rPr>
          <w:rFonts w:ascii="Arial" w:hAnsi="Arial" w:cs="Arial"/>
          <w:sz w:val="24"/>
          <w:szCs w:val="24"/>
        </w:rPr>
        <w:t>Maksymalna liczba punktów wynosi 60</w:t>
      </w:r>
    </w:p>
    <w:p w:rsidR="00E97DC8" w:rsidRPr="00496BDC" w:rsidRDefault="00E97DC8" w:rsidP="00E57241">
      <w:pPr>
        <w:rPr>
          <w:rFonts w:ascii="Arial" w:hAnsi="Arial" w:cs="Arial"/>
          <w:b/>
          <w:sz w:val="24"/>
          <w:szCs w:val="24"/>
        </w:rPr>
      </w:pPr>
      <w:r w:rsidRPr="00496BDC">
        <w:rPr>
          <w:rFonts w:ascii="Arial" w:hAnsi="Arial" w:cs="Arial"/>
          <w:b/>
          <w:sz w:val="24"/>
          <w:szCs w:val="24"/>
        </w:rPr>
        <w:t>b) jakość – waga 40%</w:t>
      </w:r>
    </w:p>
    <w:p w:rsidR="007B36CC" w:rsidRDefault="007B36CC" w:rsidP="00E57241">
      <w:pPr>
        <w:rPr>
          <w:rFonts w:ascii="Arial" w:hAnsi="Arial" w:cs="Arial"/>
          <w:sz w:val="24"/>
          <w:szCs w:val="24"/>
        </w:rPr>
      </w:pPr>
      <w:r>
        <w:rPr>
          <w:rFonts w:ascii="Arial" w:hAnsi="Arial" w:cs="Arial"/>
          <w:sz w:val="24"/>
          <w:szCs w:val="24"/>
        </w:rPr>
        <w:t>liczba punktów za kryterium = najwyższa liczba punktów na jakość/ liczba punktów na jakość oferenta x 40.</w:t>
      </w:r>
    </w:p>
    <w:p w:rsidR="00E57241" w:rsidRPr="00EE71FD" w:rsidRDefault="00E97DC8" w:rsidP="00E57241">
      <w:pPr>
        <w:rPr>
          <w:rFonts w:ascii="Arial" w:hAnsi="Arial" w:cs="Arial"/>
          <w:sz w:val="24"/>
          <w:szCs w:val="24"/>
        </w:rPr>
      </w:pPr>
      <w:r>
        <w:rPr>
          <w:rFonts w:ascii="Arial" w:hAnsi="Arial" w:cs="Arial"/>
          <w:sz w:val="24"/>
          <w:szCs w:val="24"/>
        </w:rPr>
        <w:t>c</w:t>
      </w:r>
      <w:r w:rsidR="00E57241" w:rsidRPr="00EE71FD">
        <w:rPr>
          <w:rFonts w:ascii="Arial" w:hAnsi="Arial" w:cs="Arial"/>
          <w:sz w:val="24"/>
          <w:szCs w:val="24"/>
        </w:rPr>
        <w:t>) Maksymalna możliwa do uzyskania ilość punktó</w:t>
      </w:r>
      <w:r w:rsidR="00394B08">
        <w:rPr>
          <w:rFonts w:ascii="Arial" w:hAnsi="Arial" w:cs="Arial"/>
          <w:sz w:val="24"/>
          <w:szCs w:val="24"/>
        </w:rPr>
        <w:t>w w ramach kryteriów wynosi 40.</w:t>
      </w:r>
    </w:p>
    <w:p w:rsidR="00E57241" w:rsidRPr="00EE71FD" w:rsidRDefault="00E97DC8" w:rsidP="00E57241">
      <w:pPr>
        <w:rPr>
          <w:rFonts w:ascii="Arial" w:hAnsi="Arial" w:cs="Arial"/>
          <w:sz w:val="24"/>
          <w:szCs w:val="24"/>
        </w:rPr>
      </w:pPr>
      <w:r>
        <w:rPr>
          <w:rFonts w:ascii="Arial" w:hAnsi="Arial" w:cs="Arial"/>
          <w:sz w:val="24"/>
          <w:szCs w:val="24"/>
        </w:rPr>
        <w:t>d</w:t>
      </w:r>
      <w:r w:rsidR="00E57241" w:rsidRPr="00EE71FD">
        <w:rPr>
          <w:rFonts w:ascii="Arial" w:hAnsi="Arial" w:cs="Arial"/>
          <w:sz w:val="24"/>
          <w:szCs w:val="24"/>
        </w:rPr>
        <w:t>) Uwzględniając powyższe kryterium oceny ofert, wybrana zostanie oferta z najwyższą ilością punktów.</w:t>
      </w:r>
    </w:p>
    <w:p w:rsidR="00394B08" w:rsidRPr="00EE71FD" w:rsidRDefault="00E57241" w:rsidP="00E57241">
      <w:pPr>
        <w:rPr>
          <w:rFonts w:ascii="Arial" w:hAnsi="Arial" w:cs="Arial"/>
          <w:sz w:val="24"/>
          <w:szCs w:val="24"/>
        </w:rPr>
      </w:pPr>
      <w:r w:rsidRPr="00EE71FD">
        <w:rPr>
          <w:rFonts w:ascii="Arial" w:hAnsi="Arial" w:cs="Arial"/>
          <w:sz w:val="24"/>
          <w:szCs w:val="24"/>
        </w:rPr>
        <w:t>6) Zamawiający zastrzega sobie prawo do przeprowadzenia dodatkowych negocjacji z Oferentami</w:t>
      </w:r>
      <w:r w:rsidR="00E97DC8">
        <w:rPr>
          <w:rFonts w:ascii="Arial" w:hAnsi="Arial" w:cs="Arial"/>
          <w:sz w:val="24"/>
          <w:szCs w:val="24"/>
        </w:rPr>
        <w:t>.</w:t>
      </w:r>
    </w:p>
    <w:p w:rsidR="00E57241" w:rsidRPr="00EE71FD" w:rsidRDefault="00E57241" w:rsidP="00E57241">
      <w:pPr>
        <w:rPr>
          <w:rFonts w:ascii="Arial" w:hAnsi="Arial" w:cs="Arial"/>
          <w:b/>
          <w:sz w:val="24"/>
          <w:szCs w:val="24"/>
        </w:rPr>
      </w:pPr>
      <w:r w:rsidRPr="00EE71FD">
        <w:rPr>
          <w:rFonts w:ascii="Arial" w:hAnsi="Arial" w:cs="Arial"/>
          <w:b/>
          <w:sz w:val="24"/>
          <w:szCs w:val="24"/>
        </w:rPr>
        <w:t>VII.</w:t>
      </w:r>
      <w:r w:rsidR="008A6078" w:rsidRPr="00EE71FD">
        <w:rPr>
          <w:rFonts w:ascii="Arial" w:hAnsi="Arial" w:cs="Arial"/>
          <w:b/>
          <w:sz w:val="24"/>
          <w:szCs w:val="24"/>
        </w:rPr>
        <w:t xml:space="preserve"> </w:t>
      </w:r>
      <w:r w:rsidRPr="00EE71FD">
        <w:rPr>
          <w:rFonts w:ascii="Arial" w:hAnsi="Arial" w:cs="Arial"/>
          <w:b/>
          <w:sz w:val="24"/>
          <w:szCs w:val="24"/>
        </w:rPr>
        <w:t>OFERTA</w:t>
      </w:r>
    </w:p>
    <w:p w:rsidR="00E57241" w:rsidRPr="00EE71FD" w:rsidRDefault="00F8701F" w:rsidP="00E57241">
      <w:pPr>
        <w:rPr>
          <w:rFonts w:ascii="Arial" w:hAnsi="Arial" w:cs="Arial"/>
          <w:sz w:val="24"/>
          <w:szCs w:val="24"/>
        </w:rPr>
      </w:pPr>
      <w:r>
        <w:rPr>
          <w:rFonts w:ascii="Arial" w:hAnsi="Arial" w:cs="Arial"/>
          <w:sz w:val="24"/>
          <w:szCs w:val="24"/>
        </w:rPr>
        <w:t>1) k</w:t>
      </w:r>
      <w:r w:rsidR="00E57241" w:rsidRPr="00EE71FD">
        <w:rPr>
          <w:rFonts w:ascii="Arial" w:hAnsi="Arial" w:cs="Arial"/>
          <w:sz w:val="24"/>
          <w:szCs w:val="24"/>
        </w:rPr>
        <w:t>ompletna oferta musi być sporządzona w formie pisemnej i zawierać:</w:t>
      </w:r>
    </w:p>
    <w:p w:rsidR="00E57241" w:rsidRPr="00EE71FD" w:rsidRDefault="00E57241" w:rsidP="00E57241">
      <w:pPr>
        <w:rPr>
          <w:rFonts w:ascii="Arial" w:hAnsi="Arial" w:cs="Arial"/>
          <w:sz w:val="24"/>
          <w:szCs w:val="24"/>
        </w:rPr>
      </w:pPr>
      <w:r w:rsidRPr="00EE71FD">
        <w:rPr>
          <w:rFonts w:ascii="Arial" w:hAnsi="Arial" w:cs="Arial"/>
          <w:sz w:val="24"/>
          <w:szCs w:val="24"/>
        </w:rPr>
        <w:t>a) formularz ofertowy do zapytania ofertowego - (Załącznik nr 1).</w:t>
      </w:r>
    </w:p>
    <w:p w:rsidR="00E57241" w:rsidRPr="00EE71FD" w:rsidRDefault="00E57241" w:rsidP="00E57241">
      <w:pPr>
        <w:rPr>
          <w:rFonts w:ascii="Arial" w:hAnsi="Arial" w:cs="Arial"/>
          <w:sz w:val="24"/>
          <w:szCs w:val="24"/>
        </w:rPr>
      </w:pPr>
      <w:r w:rsidRPr="00EE71FD">
        <w:rPr>
          <w:rFonts w:ascii="Arial" w:hAnsi="Arial" w:cs="Arial"/>
          <w:sz w:val="24"/>
          <w:szCs w:val="24"/>
        </w:rPr>
        <w:t>b) oświadczenie o braku powiązań kapitałowych lub osobowych - (Załącznik nr 2).</w:t>
      </w:r>
    </w:p>
    <w:p w:rsidR="00E57241" w:rsidRPr="00EE71FD" w:rsidRDefault="00E57241" w:rsidP="00E57241">
      <w:pPr>
        <w:rPr>
          <w:rFonts w:ascii="Arial" w:hAnsi="Arial" w:cs="Arial"/>
          <w:sz w:val="24"/>
          <w:szCs w:val="24"/>
        </w:rPr>
      </w:pPr>
      <w:r w:rsidRPr="00EE71FD">
        <w:rPr>
          <w:rFonts w:ascii="Arial" w:hAnsi="Arial" w:cs="Arial"/>
          <w:sz w:val="24"/>
          <w:szCs w:val="24"/>
        </w:rPr>
        <w:t>c) Parametry techniczne – (Załącznik nr 3)</w:t>
      </w:r>
    </w:p>
    <w:p w:rsidR="00E57241" w:rsidRPr="00EE71FD" w:rsidRDefault="00E57241" w:rsidP="00E57241">
      <w:pPr>
        <w:rPr>
          <w:rFonts w:ascii="Arial" w:hAnsi="Arial" w:cs="Arial"/>
          <w:sz w:val="24"/>
          <w:szCs w:val="24"/>
        </w:rPr>
      </w:pPr>
      <w:r w:rsidRPr="00EE71FD">
        <w:rPr>
          <w:rFonts w:ascii="Arial" w:hAnsi="Arial" w:cs="Arial"/>
          <w:sz w:val="24"/>
          <w:szCs w:val="24"/>
        </w:rPr>
        <w:t>d) szczegółową specyfikację techniczną - która będzie stanow</w:t>
      </w:r>
      <w:r w:rsidR="00385EFC" w:rsidRPr="00EE71FD">
        <w:rPr>
          <w:rFonts w:ascii="Arial" w:hAnsi="Arial" w:cs="Arial"/>
          <w:sz w:val="24"/>
          <w:szCs w:val="24"/>
        </w:rPr>
        <w:t xml:space="preserve">ić podstawę do stwierdzenia czy </w:t>
      </w:r>
      <w:r w:rsidRPr="00EE71FD">
        <w:rPr>
          <w:rFonts w:ascii="Arial" w:hAnsi="Arial" w:cs="Arial"/>
          <w:sz w:val="24"/>
          <w:szCs w:val="24"/>
        </w:rPr>
        <w:t>przedmiot oferty odpowiada zapisom szczegółowych warunków zamówienia.</w:t>
      </w:r>
    </w:p>
    <w:p w:rsidR="00EB09E7" w:rsidRPr="00EE71FD" w:rsidRDefault="00597AE6" w:rsidP="00597AE6">
      <w:pPr>
        <w:rPr>
          <w:rFonts w:ascii="Arial" w:hAnsi="Arial" w:cs="Arial"/>
          <w:sz w:val="24"/>
          <w:szCs w:val="24"/>
        </w:rPr>
      </w:pPr>
      <w:r w:rsidRPr="00EE71FD">
        <w:rPr>
          <w:rFonts w:ascii="Arial" w:hAnsi="Arial" w:cs="Arial"/>
          <w:sz w:val="24"/>
          <w:szCs w:val="24"/>
        </w:rPr>
        <w:t>e) Oświadczenie, że oferowane w przetargu wyroby są dopuszczone do obrotu na terenie RP i spełniają wymogi Ustawy z dnia 20 maja 2010r. o wyrobach medycznych (</w:t>
      </w:r>
      <w:proofErr w:type="spellStart"/>
      <w:r w:rsidRPr="00EE71FD">
        <w:rPr>
          <w:rFonts w:ascii="Arial" w:hAnsi="Arial" w:cs="Arial"/>
          <w:sz w:val="24"/>
          <w:szCs w:val="24"/>
        </w:rPr>
        <w:t>t.j</w:t>
      </w:r>
      <w:proofErr w:type="spellEnd"/>
      <w:r w:rsidRPr="00EE71FD">
        <w:rPr>
          <w:rFonts w:ascii="Arial" w:hAnsi="Arial" w:cs="Arial"/>
          <w:sz w:val="24"/>
          <w:szCs w:val="24"/>
        </w:rPr>
        <w:t xml:space="preserve">. Dz. U. z 2022r.poz.974) i zobowiązanie do dostarczenia na każde żądanie Zamawiającego kopii aktualnych dokumentów potwierdzających zgodność oferowanych wyrobów z odnoszącymi się do nich wymaganiami zasadniczymi (tj. deklaracja zgodności wytwórcy oraz certyfikat jednostki </w:t>
      </w:r>
      <w:proofErr w:type="spellStart"/>
      <w:r w:rsidRPr="00EE71FD">
        <w:rPr>
          <w:rFonts w:ascii="Arial" w:hAnsi="Arial" w:cs="Arial"/>
          <w:sz w:val="24"/>
          <w:szCs w:val="24"/>
        </w:rPr>
        <w:t>notyfikowalnej</w:t>
      </w:r>
      <w:proofErr w:type="spellEnd"/>
      <w:r w:rsidRPr="00EE71FD">
        <w:rPr>
          <w:rFonts w:ascii="Arial" w:hAnsi="Arial" w:cs="Arial"/>
          <w:sz w:val="24"/>
          <w:szCs w:val="24"/>
        </w:rPr>
        <w:t xml:space="preserve"> – jeżeli dotyczy</w:t>
      </w:r>
      <w:r w:rsidR="00EB09E7" w:rsidRPr="00EE71FD">
        <w:rPr>
          <w:rFonts w:ascii="Arial" w:hAnsi="Arial" w:cs="Arial"/>
          <w:sz w:val="24"/>
          <w:szCs w:val="24"/>
        </w:rPr>
        <w:t>.</w:t>
      </w:r>
    </w:p>
    <w:p w:rsidR="00597AE6" w:rsidRPr="00EE71FD" w:rsidRDefault="00EB09E7" w:rsidP="00597AE6">
      <w:pPr>
        <w:rPr>
          <w:rFonts w:ascii="Arial" w:hAnsi="Arial" w:cs="Arial"/>
          <w:sz w:val="24"/>
          <w:szCs w:val="24"/>
        </w:rPr>
      </w:pPr>
      <w:r w:rsidRPr="00EE71FD">
        <w:rPr>
          <w:rFonts w:ascii="Arial" w:hAnsi="Arial" w:cs="Arial"/>
          <w:sz w:val="24"/>
          <w:szCs w:val="24"/>
        </w:rPr>
        <w:t>f)</w:t>
      </w:r>
      <w:r w:rsidR="00597AE6" w:rsidRPr="00EE71FD">
        <w:rPr>
          <w:rFonts w:ascii="Arial" w:hAnsi="Arial" w:cs="Arial"/>
          <w:sz w:val="24"/>
          <w:szCs w:val="24"/>
        </w:rPr>
        <w:t xml:space="preserve"> </w:t>
      </w:r>
      <w:r w:rsidRPr="00EE71FD">
        <w:rPr>
          <w:rFonts w:ascii="Arial" w:hAnsi="Arial" w:cs="Arial"/>
          <w:sz w:val="24"/>
          <w:szCs w:val="24"/>
        </w:rPr>
        <w:t xml:space="preserve">! Jeżeli wyrób, nie został sklasyfikowany jako wyrób medyczny zgodnie z dyrektywami europejskimi i ustawą o wyrobach medycznych (Ustawa z dnia 20.05.2010r. </w:t>
      </w:r>
      <w:proofErr w:type="spellStart"/>
      <w:r w:rsidRPr="00EE71FD">
        <w:rPr>
          <w:rFonts w:ascii="Arial" w:hAnsi="Arial" w:cs="Arial"/>
          <w:sz w:val="24"/>
          <w:szCs w:val="24"/>
        </w:rPr>
        <w:t>t.j</w:t>
      </w:r>
      <w:proofErr w:type="spellEnd"/>
      <w:r w:rsidRPr="00EE71FD">
        <w:rPr>
          <w:rFonts w:ascii="Arial" w:hAnsi="Arial" w:cs="Arial"/>
          <w:sz w:val="24"/>
          <w:szCs w:val="24"/>
        </w:rPr>
        <w:t>. Dz. U. z 2022r.poz. 974) i nie jest objęty deklaracjami</w:t>
      </w:r>
      <w:r w:rsidRPr="00EE71FD">
        <w:rPr>
          <w:rFonts w:ascii="Arial" w:hAnsi="Arial" w:cs="Arial"/>
          <w:b/>
          <w:sz w:val="24"/>
          <w:szCs w:val="24"/>
        </w:rPr>
        <w:t xml:space="preserve"> </w:t>
      </w:r>
      <w:r w:rsidRPr="00EE71FD">
        <w:rPr>
          <w:rFonts w:ascii="Arial" w:hAnsi="Arial" w:cs="Arial"/>
          <w:sz w:val="24"/>
          <w:szCs w:val="24"/>
        </w:rPr>
        <w:t>zgodności oraz nie podlega żadnemu wpisowi do rejestru, a więc nie posiada znaku CE, to w tym przypadku Zamawiający wymaga załączenia oświadczenia, że oferowany w przedmiotowym postępowaniu produkt .... (należy go</w:t>
      </w:r>
      <w:r w:rsidRPr="00EE71FD">
        <w:rPr>
          <w:rFonts w:ascii="Arial" w:hAnsi="Arial" w:cs="Arial"/>
          <w:b/>
          <w:sz w:val="24"/>
          <w:szCs w:val="24"/>
        </w:rPr>
        <w:t xml:space="preserve"> </w:t>
      </w:r>
      <w:r w:rsidRPr="00EE71FD">
        <w:rPr>
          <w:rFonts w:ascii="Arial" w:hAnsi="Arial" w:cs="Arial"/>
          <w:sz w:val="24"/>
          <w:szCs w:val="24"/>
        </w:rPr>
        <w:t>wymienić) nie jest objęty tym wymogiem</w:t>
      </w:r>
    </w:p>
    <w:p w:rsidR="00E57241" w:rsidRPr="00EE71FD" w:rsidRDefault="00E57241" w:rsidP="00E57241">
      <w:pPr>
        <w:rPr>
          <w:rFonts w:ascii="Arial" w:hAnsi="Arial" w:cs="Arial"/>
          <w:sz w:val="24"/>
          <w:szCs w:val="24"/>
        </w:rPr>
      </w:pPr>
      <w:r w:rsidRPr="00EE71FD">
        <w:rPr>
          <w:rFonts w:ascii="Arial" w:hAnsi="Arial" w:cs="Arial"/>
          <w:sz w:val="24"/>
          <w:szCs w:val="24"/>
        </w:rPr>
        <w:t>2) Oferty niekompletne, nieczytelne, niepodpisane przez osoby uprawnion</w:t>
      </w:r>
      <w:r w:rsidR="00385EFC" w:rsidRPr="00EE71FD">
        <w:rPr>
          <w:rFonts w:ascii="Arial" w:hAnsi="Arial" w:cs="Arial"/>
          <w:sz w:val="24"/>
          <w:szCs w:val="24"/>
        </w:rPr>
        <w:t xml:space="preserve">e do reprezentacji Oferenta lub </w:t>
      </w:r>
      <w:r w:rsidRPr="00EE71FD">
        <w:rPr>
          <w:rFonts w:ascii="Arial" w:hAnsi="Arial" w:cs="Arial"/>
          <w:sz w:val="24"/>
          <w:szCs w:val="24"/>
        </w:rPr>
        <w:t>złożone po terminie zostaną odrzucone.3) Odrzuceniu będą podlegać również oferty, w których z załączonej spec</w:t>
      </w:r>
      <w:r w:rsidR="00385EFC" w:rsidRPr="00EE71FD">
        <w:rPr>
          <w:rFonts w:ascii="Arial" w:hAnsi="Arial" w:cs="Arial"/>
          <w:sz w:val="24"/>
          <w:szCs w:val="24"/>
        </w:rPr>
        <w:t xml:space="preserve">yfikacji technicznej przedmiotu </w:t>
      </w:r>
      <w:r w:rsidRPr="00EE71FD">
        <w:rPr>
          <w:rFonts w:ascii="Arial" w:hAnsi="Arial" w:cs="Arial"/>
          <w:sz w:val="24"/>
          <w:szCs w:val="24"/>
        </w:rPr>
        <w:t>oferty nie będzie wprost wynikać, że wszystkie zapisy za</w:t>
      </w:r>
      <w:r w:rsidR="00385EFC" w:rsidRPr="00EE71FD">
        <w:rPr>
          <w:rFonts w:ascii="Arial" w:hAnsi="Arial" w:cs="Arial"/>
          <w:sz w:val="24"/>
          <w:szCs w:val="24"/>
        </w:rPr>
        <w:t xml:space="preserve">warte w szczegółowych warunkach </w:t>
      </w:r>
      <w:r w:rsidRPr="00EE71FD">
        <w:rPr>
          <w:rFonts w:ascii="Arial" w:hAnsi="Arial" w:cs="Arial"/>
          <w:sz w:val="24"/>
          <w:szCs w:val="24"/>
        </w:rPr>
        <w:t>zamówienia będą spełnione.</w:t>
      </w:r>
    </w:p>
    <w:p w:rsidR="00E57241" w:rsidRPr="00EE71FD" w:rsidRDefault="00EB09E7" w:rsidP="00E57241">
      <w:pPr>
        <w:rPr>
          <w:rFonts w:ascii="Arial" w:hAnsi="Arial" w:cs="Arial"/>
          <w:sz w:val="24"/>
          <w:szCs w:val="24"/>
        </w:rPr>
      </w:pPr>
      <w:r w:rsidRPr="00EE71FD">
        <w:rPr>
          <w:rFonts w:ascii="Arial" w:hAnsi="Arial" w:cs="Arial"/>
          <w:sz w:val="24"/>
          <w:szCs w:val="24"/>
        </w:rPr>
        <w:t>4</w:t>
      </w:r>
      <w:r w:rsidR="00E57241" w:rsidRPr="00EE71FD">
        <w:rPr>
          <w:rFonts w:ascii="Arial" w:hAnsi="Arial" w:cs="Arial"/>
          <w:sz w:val="24"/>
          <w:szCs w:val="24"/>
        </w:rPr>
        <w:t>) Zamawiający zastrzega sobie prawo do żądania od O</w:t>
      </w:r>
      <w:r w:rsidR="00385EFC" w:rsidRPr="00EE71FD">
        <w:rPr>
          <w:rFonts w:ascii="Arial" w:hAnsi="Arial" w:cs="Arial"/>
          <w:sz w:val="24"/>
          <w:szCs w:val="24"/>
        </w:rPr>
        <w:t xml:space="preserve">ferentów dodatkowych dokumentów </w:t>
      </w:r>
      <w:r w:rsidR="00E57241" w:rsidRPr="00EE71FD">
        <w:rPr>
          <w:rFonts w:ascii="Arial" w:hAnsi="Arial" w:cs="Arial"/>
          <w:sz w:val="24"/>
          <w:szCs w:val="24"/>
        </w:rPr>
        <w:t>poświadczających dane zawarte w przedłożonej ofercie. Żądani</w:t>
      </w:r>
      <w:r w:rsidR="00385EFC" w:rsidRPr="00EE71FD">
        <w:rPr>
          <w:rFonts w:ascii="Arial" w:hAnsi="Arial" w:cs="Arial"/>
          <w:sz w:val="24"/>
          <w:szCs w:val="24"/>
        </w:rPr>
        <w:t xml:space="preserve">e dodatkowych dokumentów będzie </w:t>
      </w:r>
      <w:r w:rsidR="00E57241" w:rsidRPr="00EE71FD">
        <w:rPr>
          <w:rFonts w:ascii="Arial" w:hAnsi="Arial" w:cs="Arial"/>
          <w:sz w:val="24"/>
          <w:szCs w:val="24"/>
        </w:rPr>
        <w:t>przesyłane na adres e-mail Oferenta wskazany na formularzu ofe</w:t>
      </w:r>
      <w:r w:rsidR="00385EFC" w:rsidRPr="00EE71FD">
        <w:rPr>
          <w:rFonts w:ascii="Arial" w:hAnsi="Arial" w:cs="Arial"/>
          <w:sz w:val="24"/>
          <w:szCs w:val="24"/>
        </w:rPr>
        <w:t xml:space="preserve">rtowym do zapytania ofertowego. </w:t>
      </w:r>
      <w:r w:rsidR="00E57241" w:rsidRPr="00EE71FD">
        <w:rPr>
          <w:rFonts w:ascii="Arial" w:hAnsi="Arial" w:cs="Arial"/>
          <w:sz w:val="24"/>
          <w:szCs w:val="24"/>
        </w:rPr>
        <w:t>Zamawiający w żądaniu wyznaczy termin na dostarczenie dodatkowy</w:t>
      </w:r>
      <w:r w:rsidR="00385EFC" w:rsidRPr="00EE71FD">
        <w:rPr>
          <w:rFonts w:ascii="Arial" w:hAnsi="Arial" w:cs="Arial"/>
          <w:sz w:val="24"/>
          <w:szCs w:val="24"/>
        </w:rPr>
        <w:t xml:space="preserve">ch dokumentów, który będzie nie </w:t>
      </w:r>
      <w:r w:rsidR="00E57241" w:rsidRPr="00EE71FD">
        <w:rPr>
          <w:rFonts w:ascii="Arial" w:hAnsi="Arial" w:cs="Arial"/>
          <w:sz w:val="24"/>
          <w:szCs w:val="24"/>
        </w:rPr>
        <w:t>krótszy niż 2 dni robocze począwszy od dnia następnego po dniu wysł</w:t>
      </w:r>
      <w:r w:rsidR="00385EFC" w:rsidRPr="00EE71FD">
        <w:rPr>
          <w:rFonts w:ascii="Arial" w:hAnsi="Arial" w:cs="Arial"/>
          <w:sz w:val="24"/>
          <w:szCs w:val="24"/>
        </w:rPr>
        <w:t xml:space="preserve">ania żądania. W przypadku </w:t>
      </w:r>
      <w:r w:rsidR="00E57241" w:rsidRPr="00EE71FD">
        <w:rPr>
          <w:rFonts w:ascii="Arial" w:hAnsi="Arial" w:cs="Arial"/>
          <w:sz w:val="24"/>
          <w:szCs w:val="24"/>
        </w:rPr>
        <w:t>braku odpowiedzi na żądanie oferta zostanie oceniona na podstawie posiadanych informacji.</w:t>
      </w:r>
    </w:p>
    <w:p w:rsidR="00E57241" w:rsidRPr="00EE71FD" w:rsidRDefault="00E57241" w:rsidP="00E57241">
      <w:pPr>
        <w:rPr>
          <w:rFonts w:ascii="Arial" w:hAnsi="Arial" w:cs="Arial"/>
          <w:sz w:val="24"/>
          <w:szCs w:val="24"/>
        </w:rPr>
      </w:pPr>
      <w:r w:rsidRPr="00EE71FD">
        <w:rPr>
          <w:rFonts w:ascii="Arial" w:hAnsi="Arial" w:cs="Arial"/>
          <w:sz w:val="24"/>
          <w:szCs w:val="24"/>
        </w:rPr>
        <w:t xml:space="preserve">6) Oferent jest związany ofertą przez 30 dni kalendarzowych licząc od </w:t>
      </w:r>
      <w:r w:rsidR="00385EFC" w:rsidRPr="00EE71FD">
        <w:rPr>
          <w:rFonts w:ascii="Arial" w:hAnsi="Arial" w:cs="Arial"/>
          <w:sz w:val="24"/>
          <w:szCs w:val="24"/>
        </w:rPr>
        <w:t xml:space="preserve">dnia upływu terminu na złożenie </w:t>
      </w:r>
      <w:r w:rsidRPr="00EE71FD">
        <w:rPr>
          <w:rFonts w:ascii="Arial" w:hAnsi="Arial" w:cs="Arial"/>
          <w:sz w:val="24"/>
          <w:szCs w:val="24"/>
        </w:rPr>
        <w:t>ofert.</w:t>
      </w:r>
    </w:p>
    <w:p w:rsidR="00E57241" w:rsidRPr="00EE71FD" w:rsidRDefault="00E57241" w:rsidP="00E57241">
      <w:pPr>
        <w:rPr>
          <w:rFonts w:ascii="Arial" w:hAnsi="Arial" w:cs="Arial"/>
          <w:sz w:val="24"/>
          <w:szCs w:val="24"/>
        </w:rPr>
      </w:pPr>
      <w:r w:rsidRPr="00EE71FD">
        <w:rPr>
          <w:rFonts w:ascii="Arial" w:hAnsi="Arial" w:cs="Arial"/>
          <w:sz w:val="24"/>
          <w:szCs w:val="24"/>
        </w:rPr>
        <w:t>7) Oferta musi zawierać cenę netto i</w:t>
      </w:r>
      <w:r w:rsidR="00FF2567">
        <w:rPr>
          <w:rFonts w:ascii="Arial" w:hAnsi="Arial" w:cs="Arial"/>
          <w:sz w:val="24"/>
          <w:szCs w:val="24"/>
        </w:rPr>
        <w:t xml:space="preserve"> brutto wyrażona w złotych </w:t>
      </w:r>
      <w:r w:rsidRPr="00EE71FD">
        <w:rPr>
          <w:rFonts w:ascii="Arial" w:hAnsi="Arial" w:cs="Arial"/>
          <w:sz w:val="24"/>
          <w:szCs w:val="24"/>
        </w:rPr>
        <w:t>. C</w:t>
      </w:r>
      <w:r w:rsidR="00385EFC" w:rsidRPr="00EE71FD">
        <w:rPr>
          <w:rFonts w:ascii="Arial" w:hAnsi="Arial" w:cs="Arial"/>
          <w:sz w:val="24"/>
          <w:szCs w:val="24"/>
        </w:rPr>
        <w:t xml:space="preserve">ena uwzględnia wszystkie koszty </w:t>
      </w:r>
      <w:r w:rsidRPr="00EE71FD">
        <w:rPr>
          <w:rFonts w:ascii="Arial" w:hAnsi="Arial" w:cs="Arial"/>
          <w:sz w:val="24"/>
          <w:szCs w:val="24"/>
        </w:rPr>
        <w:t>związane z realizacją zamówienia.</w:t>
      </w:r>
    </w:p>
    <w:p w:rsidR="00E57241" w:rsidRPr="00EE71FD" w:rsidRDefault="00E57241" w:rsidP="00E57241">
      <w:pPr>
        <w:rPr>
          <w:rFonts w:ascii="Arial" w:hAnsi="Arial" w:cs="Arial"/>
          <w:sz w:val="24"/>
          <w:szCs w:val="24"/>
        </w:rPr>
      </w:pPr>
      <w:r w:rsidRPr="00EE71FD">
        <w:rPr>
          <w:rFonts w:ascii="Arial" w:hAnsi="Arial" w:cs="Arial"/>
          <w:sz w:val="24"/>
          <w:szCs w:val="24"/>
        </w:rPr>
        <w:t>8) Pytania w zakresie zapytania ofertowego kierowane do Zamawiając</w:t>
      </w:r>
      <w:r w:rsidR="00385EFC" w:rsidRPr="00EE71FD">
        <w:rPr>
          <w:rFonts w:ascii="Arial" w:hAnsi="Arial" w:cs="Arial"/>
          <w:sz w:val="24"/>
          <w:szCs w:val="24"/>
        </w:rPr>
        <w:t xml:space="preserve">ego należy przekazywać w formie </w:t>
      </w:r>
      <w:r w:rsidRPr="00EE71FD">
        <w:rPr>
          <w:rFonts w:ascii="Arial" w:hAnsi="Arial" w:cs="Arial"/>
          <w:sz w:val="24"/>
          <w:szCs w:val="24"/>
        </w:rPr>
        <w:t>elektronicznej na adres e-mail: spzop@list.pl(w temacie w</w:t>
      </w:r>
      <w:r w:rsidR="00385EFC" w:rsidRPr="00EE71FD">
        <w:rPr>
          <w:rFonts w:ascii="Arial" w:hAnsi="Arial" w:cs="Arial"/>
          <w:sz w:val="24"/>
          <w:szCs w:val="24"/>
        </w:rPr>
        <w:t>iadomości należy podać „D</w:t>
      </w:r>
      <w:r w:rsidR="00597AE6" w:rsidRPr="00EE71FD">
        <w:rPr>
          <w:rFonts w:ascii="Arial" w:hAnsi="Arial" w:cs="Arial"/>
          <w:sz w:val="24"/>
          <w:szCs w:val="24"/>
        </w:rPr>
        <w:t>otyczy zapytania ofertowego nr 2</w:t>
      </w:r>
      <w:r w:rsidRPr="00EE71FD">
        <w:rPr>
          <w:rFonts w:ascii="Arial" w:hAnsi="Arial" w:cs="Arial"/>
          <w:sz w:val="24"/>
          <w:szCs w:val="24"/>
        </w:rPr>
        <w:t>/ZO/2023.Zamawiający udzieli wyj</w:t>
      </w:r>
      <w:r w:rsidR="00385EFC" w:rsidRPr="00EE71FD">
        <w:rPr>
          <w:rFonts w:ascii="Arial" w:hAnsi="Arial" w:cs="Arial"/>
          <w:sz w:val="24"/>
          <w:szCs w:val="24"/>
        </w:rPr>
        <w:t xml:space="preserve">aśnień niezwłocznie, jednak nie </w:t>
      </w:r>
      <w:r w:rsidRPr="00EE71FD">
        <w:rPr>
          <w:rFonts w:ascii="Arial" w:hAnsi="Arial" w:cs="Arial"/>
          <w:sz w:val="24"/>
          <w:szCs w:val="24"/>
        </w:rPr>
        <w:t>później niż na 2 dni przed upływem terminu składania ofe</w:t>
      </w:r>
      <w:r w:rsidR="00385EFC" w:rsidRPr="00EE71FD">
        <w:rPr>
          <w:rFonts w:ascii="Arial" w:hAnsi="Arial" w:cs="Arial"/>
          <w:sz w:val="24"/>
          <w:szCs w:val="24"/>
        </w:rPr>
        <w:t xml:space="preserve">rt - pod warunkiem że wniosek o </w:t>
      </w:r>
      <w:r w:rsidRPr="00EE71FD">
        <w:rPr>
          <w:rFonts w:ascii="Arial" w:hAnsi="Arial" w:cs="Arial"/>
          <w:sz w:val="24"/>
          <w:szCs w:val="24"/>
        </w:rPr>
        <w:t>wyjaśnienie treści zapytania ofertowego wpłynął do Zamawiającego n</w:t>
      </w:r>
      <w:r w:rsidR="00385EFC" w:rsidRPr="00EE71FD">
        <w:rPr>
          <w:rFonts w:ascii="Arial" w:hAnsi="Arial" w:cs="Arial"/>
          <w:sz w:val="24"/>
          <w:szCs w:val="24"/>
        </w:rPr>
        <w:t xml:space="preserve">ie później niż do końca dnia, w </w:t>
      </w:r>
      <w:r w:rsidRPr="00EE71FD">
        <w:rPr>
          <w:rFonts w:ascii="Arial" w:hAnsi="Arial" w:cs="Arial"/>
          <w:sz w:val="24"/>
          <w:szCs w:val="24"/>
        </w:rPr>
        <w:t>którym upływa połowa wyznaczonego terminu składania ofert.</w:t>
      </w:r>
    </w:p>
    <w:p w:rsidR="00E57241" w:rsidRPr="00EE71FD" w:rsidRDefault="00E57241" w:rsidP="00E57241">
      <w:pPr>
        <w:rPr>
          <w:rFonts w:ascii="Arial" w:hAnsi="Arial" w:cs="Arial"/>
          <w:b/>
          <w:sz w:val="24"/>
          <w:szCs w:val="24"/>
        </w:rPr>
      </w:pPr>
      <w:r w:rsidRPr="00EE71FD">
        <w:rPr>
          <w:rFonts w:ascii="Arial" w:hAnsi="Arial" w:cs="Arial"/>
          <w:b/>
          <w:sz w:val="24"/>
          <w:szCs w:val="24"/>
        </w:rPr>
        <w:t>VIII.MIEJSCE I TERMIN SKŁADANIA OFERT</w:t>
      </w:r>
    </w:p>
    <w:p w:rsidR="00E57241" w:rsidRPr="00EE71FD" w:rsidRDefault="00E57241" w:rsidP="00E57241">
      <w:pPr>
        <w:rPr>
          <w:rFonts w:ascii="Arial" w:hAnsi="Arial" w:cs="Arial"/>
          <w:sz w:val="24"/>
          <w:szCs w:val="24"/>
        </w:rPr>
      </w:pPr>
      <w:r w:rsidRPr="00EE71FD">
        <w:rPr>
          <w:rFonts w:ascii="Arial" w:hAnsi="Arial" w:cs="Arial"/>
          <w:sz w:val="24"/>
          <w:szCs w:val="24"/>
        </w:rPr>
        <w:t>1) Ofertę należy przesłać drogą pocztową na adres siedziby</w:t>
      </w:r>
      <w:r w:rsidR="00597AE6" w:rsidRPr="00EE71FD">
        <w:rPr>
          <w:rFonts w:ascii="Arial" w:hAnsi="Arial" w:cs="Arial"/>
          <w:sz w:val="24"/>
          <w:szCs w:val="24"/>
        </w:rPr>
        <w:t xml:space="preserve"> firmy lub osobiście do dnia 02</w:t>
      </w:r>
      <w:r w:rsidR="003B459E" w:rsidRPr="00EE71FD">
        <w:rPr>
          <w:rFonts w:ascii="Arial" w:hAnsi="Arial" w:cs="Arial"/>
          <w:sz w:val="24"/>
          <w:szCs w:val="24"/>
        </w:rPr>
        <w:t xml:space="preserve"> </w:t>
      </w:r>
      <w:r w:rsidR="00597AE6" w:rsidRPr="00EE71FD">
        <w:rPr>
          <w:rFonts w:ascii="Arial" w:hAnsi="Arial" w:cs="Arial"/>
          <w:sz w:val="24"/>
          <w:szCs w:val="24"/>
        </w:rPr>
        <w:t xml:space="preserve">kwietnia </w:t>
      </w:r>
      <w:r w:rsidR="00385EFC" w:rsidRPr="00EE71FD">
        <w:rPr>
          <w:rFonts w:ascii="Arial" w:hAnsi="Arial" w:cs="Arial"/>
          <w:sz w:val="24"/>
          <w:szCs w:val="24"/>
        </w:rPr>
        <w:t xml:space="preserve">  2024</w:t>
      </w:r>
      <w:r w:rsidRPr="00EE71FD">
        <w:rPr>
          <w:rFonts w:ascii="Arial" w:hAnsi="Arial" w:cs="Arial"/>
          <w:sz w:val="24"/>
          <w:szCs w:val="24"/>
        </w:rPr>
        <w:t xml:space="preserve"> r</w:t>
      </w:r>
      <w:r w:rsidR="00B17153" w:rsidRPr="00EE71FD">
        <w:rPr>
          <w:rFonts w:ascii="Arial" w:hAnsi="Arial" w:cs="Arial"/>
          <w:sz w:val="24"/>
          <w:szCs w:val="24"/>
        </w:rPr>
        <w:t xml:space="preserve"> </w:t>
      </w:r>
      <w:r w:rsidRPr="00EE71FD">
        <w:rPr>
          <w:rFonts w:ascii="Arial" w:hAnsi="Arial" w:cs="Arial"/>
          <w:sz w:val="24"/>
          <w:szCs w:val="24"/>
        </w:rPr>
        <w:t>.</w:t>
      </w:r>
      <w:r w:rsidR="00B17153" w:rsidRPr="00EE71FD">
        <w:rPr>
          <w:rFonts w:ascii="Arial" w:hAnsi="Arial" w:cs="Arial"/>
          <w:sz w:val="24"/>
          <w:szCs w:val="24"/>
        </w:rPr>
        <w:t xml:space="preserve">lub za pomocą  mail: sekretariat@paliatywna-suwalki.home.pl </w:t>
      </w:r>
      <w:r w:rsidRPr="00EE71FD">
        <w:rPr>
          <w:rFonts w:ascii="Arial" w:hAnsi="Arial" w:cs="Arial"/>
          <w:sz w:val="24"/>
          <w:szCs w:val="24"/>
        </w:rPr>
        <w:t xml:space="preserve"> (decyduje data wpływu oferty do siedziby Zamawiającego).</w:t>
      </w:r>
    </w:p>
    <w:p w:rsidR="00E57241" w:rsidRPr="00EE71FD" w:rsidRDefault="00E57241" w:rsidP="00E57241">
      <w:pPr>
        <w:rPr>
          <w:rFonts w:ascii="Arial" w:hAnsi="Arial" w:cs="Arial"/>
          <w:sz w:val="24"/>
          <w:szCs w:val="24"/>
        </w:rPr>
      </w:pPr>
      <w:r w:rsidRPr="00EE71FD">
        <w:rPr>
          <w:rFonts w:ascii="Arial" w:hAnsi="Arial" w:cs="Arial"/>
          <w:sz w:val="24"/>
          <w:szCs w:val="24"/>
        </w:rPr>
        <w:t xml:space="preserve">2) </w:t>
      </w:r>
      <w:r w:rsidR="003B459E" w:rsidRPr="00EE71FD">
        <w:rPr>
          <w:rFonts w:ascii="Arial" w:hAnsi="Arial" w:cs="Arial"/>
          <w:sz w:val="24"/>
          <w:szCs w:val="24"/>
        </w:rPr>
        <w:t xml:space="preserve">Otwarcie ofert nastąpi w dniu </w:t>
      </w:r>
      <w:r w:rsidR="00597AE6" w:rsidRPr="00EE71FD">
        <w:rPr>
          <w:rFonts w:ascii="Arial" w:hAnsi="Arial" w:cs="Arial"/>
          <w:sz w:val="24"/>
          <w:szCs w:val="24"/>
        </w:rPr>
        <w:t>03.04.</w:t>
      </w:r>
      <w:r w:rsidR="00385EFC" w:rsidRPr="00EE71FD">
        <w:rPr>
          <w:rFonts w:ascii="Arial" w:hAnsi="Arial" w:cs="Arial"/>
          <w:sz w:val="24"/>
          <w:szCs w:val="24"/>
        </w:rPr>
        <w:t xml:space="preserve"> 2024 roku o godz. 9</w:t>
      </w:r>
      <w:r w:rsidRPr="00EE71FD">
        <w:rPr>
          <w:rFonts w:ascii="Arial" w:hAnsi="Arial" w:cs="Arial"/>
          <w:sz w:val="24"/>
          <w:szCs w:val="24"/>
        </w:rPr>
        <w:t>.00 w siedzibie Zamawiającego –</w:t>
      </w:r>
      <w:r w:rsidR="00385EFC" w:rsidRPr="00EE71FD">
        <w:rPr>
          <w:rFonts w:ascii="Arial" w:hAnsi="Arial" w:cs="Arial"/>
          <w:sz w:val="24"/>
          <w:szCs w:val="24"/>
        </w:rPr>
        <w:t xml:space="preserve"> </w:t>
      </w:r>
      <w:r w:rsidRPr="00EE71FD">
        <w:rPr>
          <w:rFonts w:ascii="Arial" w:hAnsi="Arial" w:cs="Arial"/>
          <w:sz w:val="24"/>
          <w:szCs w:val="24"/>
        </w:rPr>
        <w:t>Sala Konferencyjna..</w:t>
      </w:r>
    </w:p>
    <w:p w:rsidR="00E57241" w:rsidRPr="00EE71FD" w:rsidRDefault="00E57241" w:rsidP="00E57241">
      <w:pPr>
        <w:rPr>
          <w:rFonts w:ascii="Arial" w:hAnsi="Arial" w:cs="Arial"/>
          <w:sz w:val="24"/>
          <w:szCs w:val="24"/>
        </w:rPr>
      </w:pPr>
      <w:r w:rsidRPr="00EE71FD">
        <w:rPr>
          <w:rFonts w:ascii="Arial" w:hAnsi="Arial" w:cs="Arial"/>
          <w:sz w:val="24"/>
          <w:szCs w:val="24"/>
        </w:rPr>
        <w:t>3) Miejsce składania ofert Samodzielny Publiczny Zespół Opieki Paliatywnej w Suwałkac</w:t>
      </w:r>
      <w:r w:rsidR="00385EFC" w:rsidRPr="00EE71FD">
        <w:rPr>
          <w:rFonts w:ascii="Arial" w:hAnsi="Arial" w:cs="Arial"/>
          <w:sz w:val="24"/>
          <w:szCs w:val="24"/>
        </w:rPr>
        <w:t xml:space="preserve">h im. </w:t>
      </w:r>
      <w:r w:rsidRPr="00EE71FD">
        <w:rPr>
          <w:rFonts w:ascii="Arial" w:hAnsi="Arial" w:cs="Arial"/>
          <w:sz w:val="24"/>
          <w:szCs w:val="24"/>
        </w:rPr>
        <w:t>Jana Pawła II ul. Szpitalna 54, 16 – 400 Suwałki, Sekretariat</w:t>
      </w:r>
      <w:r w:rsidR="00385EFC" w:rsidRPr="00EE71FD">
        <w:rPr>
          <w:rFonts w:ascii="Arial" w:hAnsi="Arial" w:cs="Arial"/>
          <w:sz w:val="24"/>
          <w:szCs w:val="24"/>
        </w:rPr>
        <w:t xml:space="preserve">. Godziny pracy Sekretariatu od </w:t>
      </w:r>
      <w:r w:rsidRPr="00EE71FD">
        <w:rPr>
          <w:rFonts w:ascii="Arial" w:hAnsi="Arial" w:cs="Arial"/>
          <w:sz w:val="24"/>
          <w:szCs w:val="24"/>
        </w:rPr>
        <w:t>poniedziałku do piątku od 8:00 do 15:35.</w:t>
      </w:r>
    </w:p>
    <w:p w:rsidR="00E57241" w:rsidRPr="00EE71FD" w:rsidRDefault="00E57241" w:rsidP="00E57241">
      <w:pPr>
        <w:rPr>
          <w:rFonts w:ascii="Arial" w:hAnsi="Arial" w:cs="Arial"/>
          <w:b/>
          <w:sz w:val="24"/>
          <w:szCs w:val="24"/>
        </w:rPr>
      </w:pPr>
      <w:r w:rsidRPr="00EE71FD">
        <w:rPr>
          <w:rFonts w:ascii="Arial" w:hAnsi="Arial" w:cs="Arial"/>
          <w:b/>
          <w:sz w:val="24"/>
          <w:szCs w:val="24"/>
        </w:rPr>
        <w:t>IX.POSTANOWIENIA DODATKOWE</w:t>
      </w:r>
    </w:p>
    <w:p w:rsidR="00E57241" w:rsidRPr="00EE71FD" w:rsidRDefault="00E57241" w:rsidP="00E57241">
      <w:pPr>
        <w:rPr>
          <w:rFonts w:ascii="Arial" w:hAnsi="Arial" w:cs="Arial"/>
          <w:sz w:val="24"/>
          <w:szCs w:val="24"/>
        </w:rPr>
      </w:pPr>
      <w:r w:rsidRPr="00EE71FD">
        <w:rPr>
          <w:rFonts w:ascii="Arial" w:hAnsi="Arial" w:cs="Arial"/>
          <w:sz w:val="24"/>
          <w:szCs w:val="24"/>
        </w:rPr>
        <w:t>1) Zamawiający zastrzega możliwość wprowadzenia zmian do dokumentacji zapytania ofertoweg</w:t>
      </w:r>
      <w:r w:rsidR="00385EFC" w:rsidRPr="00EE71FD">
        <w:rPr>
          <w:rFonts w:ascii="Arial" w:hAnsi="Arial" w:cs="Arial"/>
          <w:sz w:val="24"/>
          <w:szCs w:val="24"/>
        </w:rPr>
        <w:t xml:space="preserve">o wraz </w:t>
      </w:r>
      <w:r w:rsidRPr="00EE71FD">
        <w:rPr>
          <w:rFonts w:ascii="Arial" w:hAnsi="Arial" w:cs="Arial"/>
          <w:sz w:val="24"/>
          <w:szCs w:val="24"/>
        </w:rPr>
        <w:t>z załącznikami. O wprowadzonych zmianach poinformuje nie</w:t>
      </w:r>
      <w:r w:rsidR="00385EFC" w:rsidRPr="00EE71FD">
        <w:rPr>
          <w:rFonts w:ascii="Arial" w:hAnsi="Arial" w:cs="Arial"/>
          <w:sz w:val="24"/>
          <w:szCs w:val="24"/>
        </w:rPr>
        <w:t xml:space="preserve">zwłocznie Oferentów, do których </w:t>
      </w:r>
      <w:r w:rsidRPr="00EE71FD">
        <w:rPr>
          <w:rFonts w:ascii="Arial" w:hAnsi="Arial" w:cs="Arial"/>
          <w:sz w:val="24"/>
          <w:szCs w:val="24"/>
        </w:rPr>
        <w:t>wystosował zapytanie ofertowe. Zamawiający zastrzega sobie prawo</w:t>
      </w:r>
      <w:r w:rsidR="00385EFC" w:rsidRPr="00EE71FD">
        <w:rPr>
          <w:rFonts w:ascii="Arial" w:hAnsi="Arial" w:cs="Arial"/>
          <w:sz w:val="24"/>
          <w:szCs w:val="24"/>
        </w:rPr>
        <w:t xml:space="preserve"> do zamknięcia postępowania bez </w:t>
      </w:r>
      <w:r w:rsidRPr="00EE71FD">
        <w:rPr>
          <w:rFonts w:ascii="Arial" w:hAnsi="Arial" w:cs="Arial"/>
          <w:sz w:val="24"/>
          <w:szCs w:val="24"/>
        </w:rPr>
        <w:t>dokonywania wyboru oferty lub do unieważnienia postępowania bez podawania przyczyn.</w:t>
      </w:r>
    </w:p>
    <w:p w:rsidR="00E57241" w:rsidRPr="00EE71FD" w:rsidRDefault="00E57241" w:rsidP="00E57241">
      <w:pPr>
        <w:rPr>
          <w:rFonts w:ascii="Arial" w:hAnsi="Arial" w:cs="Arial"/>
          <w:sz w:val="24"/>
          <w:szCs w:val="24"/>
        </w:rPr>
      </w:pPr>
      <w:r w:rsidRPr="00EE71FD">
        <w:rPr>
          <w:rFonts w:ascii="Arial" w:hAnsi="Arial" w:cs="Arial"/>
          <w:sz w:val="24"/>
          <w:szCs w:val="24"/>
        </w:rPr>
        <w:t>2) Jeżeli firma/instytucja, której oferta została wybrana uchyla się</w:t>
      </w:r>
      <w:r w:rsidR="00385EFC" w:rsidRPr="00EE71FD">
        <w:rPr>
          <w:rFonts w:ascii="Arial" w:hAnsi="Arial" w:cs="Arial"/>
          <w:sz w:val="24"/>
          <w:szCs w:val="24"/>
        </w:rPr>
        <w:t xml:space="preserve"> od zawarcia umowy, Zamawiający </w:t>
      </w:r>
      <w:r w:rsidRPr="00EE71FD">
        <w:rPr>
          <w:rFonts w:ascii="Arial" w:hAnsi="Arial" w:cs="Arial"/>
          <w:sz w:val="24"/>
          <w:szCs w:val="24"/>
        </w:rPr>
        <w:t>może wybrać najkorzystniejszą spośród pozostałych ofert.</w:t>
      </w:r>
    </w:p>
    <w:p w:rsidR="00E57241" w:rsidRPr="00EE71FD" w:rsidRDefault="00E57241" w:rsidP="00E57241">
      <w:pPr>
        <w:rPr>
          <w:rFonts w:ascii="Arial" w:hAnsi="Arial" w:cs="Arial"/>
          <w:sz w:val="24"/>
          <w:szCs w:val="24"/>
        </w:rPr>
      </w:pPr>
      <w:r w:rsidRPr="00EE71FD">
        <w:rPr>
          <w:rFonts w:ascii="Arial" w:hAnsi="Arial" w:cs="Arial"/>
          <w:sz w:val="24"/>
          <w:szCs w:val="24"/>
        </w:rPr>
        <w:t>3) Informacje oraz pytania kierowane do Zamawiającego należy przekaz</w:t>
      </w:r>
      <w:r w:rsidR="00385EFC" w:rsidRPr="00EE71FD">
        <w:rPr>
          <w:rFonts w:ascii="Arial" w:hAnsi="Arial" w:cs="Arial"/>
          <w:sz w:val="24"/>
          <w:szCs w:val="24"/>
        </w:rPr>
        <w:t xml:space="preserve">ywać w formie elektronicznej na </w:t>
      </w:r>
      <w:r w:rsidRPr="00EE71FD">
        <w:rPr>
          <w:rFonts w:ascii="Arial" w:hAnsi="Arial" w:cs="Arial"/>
          <w:sz w:val="24"/>
          <w:szCs w:val="24"/>
        </w:rPr>
        <w:t xml:space="preserve">adres e-mail: </w:t>
      </w:r>
      <w:r w:rsidR="007B69BD" w:rsidRPr="00EE71FD">
        <w:rPr>
          <w:rFonts w:ascii="Arial" w:hAnsi="Arial" w:cs="Arial"/>
          <w:sz w:val="24"/>
          <w:szCs w:val="24"/>
        </w:rPr>
        <w:t>sekretariat@paliatywna-suwalki.home.pl</w:t>
      </w:r>
    </w:p>
    <w:p w:rsidR="00427919" w:rsidRPr="00EE71FD" w:rsidRDefault="00E57241" w:rsidP="00E57241">
      <w:pPr>
        <w:rPr>
          <w:rFonts w:ascii="Arial" w:hAnsi="Arial" w:cs="Arial"/>
          <w:sz w:val="24"/>
          <w:szCs w:val="24"/>
        </w:rPr>
      </w:pPr>
      <w:r w:rsidRPr="00EE71FD">
        <w:rPr>
          <w:rFonts w:ascii="Arial" w:hAnsi="Arial" w:cs="Arial"/>
          <w:sz w:val="24"/>
          <w:szCs w:val="24"/>
        </w:rPr>
        <w:t xml:space="preserve">4) Zapytanie zostało upublicznione na stronie </w:t>
      </w:r>
      <w:hyperlink r:id="rId7" w:history="1">
        <w:r w:rsidR="00427919" w:rsidRPr="00EE71FD">
          <w:rPr>
            <w:rStyle w:val="Hipercze"/>
            <w:rFonts w:ascii="Arial" w:hAnsi="Arial" w:cs="Arial"/>
            <w:sz w:val="24"/>
            <w:szCs w:val="24"/>
          </w:rPr>
          <w:t>www.paliatywna.suwalki.pl</w:t>
        </w:r>
      </w:hyperlink>
    </w:p>
    <w:p w:rsidR="00E57241" w:rsidRPr="00EE71FD" w:rsidRDefault="00E57241" w:rsidP="00E57241">
      <w:pPr>
        <w:rPr>
          <w:rFonts w:ascii="Arial" w:hAnsi="Arial" w:cs="Arial"/>
          <w:b/>
          <w:sz w:val="24"/>
          <w:szCs w:val="24"/>
        </w:rPr>
      </w:pPr>
      <w:r w:rsidRPr="00EE71FD">
        <w:rPr>
          <w:rFonts w:ascii="Arial" w:hAnsi="Arial" w:cs="Arial"/>
          <w:b/>
          <w:sz w:val="24"/>
          <w:szCs w:val="24"/>
        </w:rPr>
        <w:t>X.</w:t>
      </w:r>
      <w:r w:rsidR="00385EFC" w:rsidRPr="00EE71FD">
        <w:rPr>
          <w:rFonts w:ascii="Arial" w:hAnsi="Arial" w:cs="Arial"/>
          <w:b/>
          <w:sz w:val="24"/>
          <w:szCs w:val="24"/>
        </w:rPr>
        <w:t xml:space="preserve"> </w:t>
      </w:r>
      <w:r w:rsidRPr="00EE71FD">
        <w:rPr>
          <w:rFonts w:ascii="Arial" w:hAnsi="Arial" w:cs="Arial"/>
          <w:b/>
          <w:sz w:val="24"/>
          <w:szCs w:val="24"/>
        </w:rPr>
        <w:t>ZAŁĄCZNIKI</w:t>
      </w:r>
    </w:p>
    <w:p w:rsidR="00E57241" w:rsidRPr="00EE71FD" w:rsidRDefault="00E57241" w:rsidP="00E57241">
      <w:pPr>
        <w:rPr>
          <w:rFonts w:ascii="Arial" w:hAnsi="Arial" w:cs="Arial"/>
          <w:sz w:val="24"/>
          <w:szCs w:val="24"/>
        </w:rPr>
      </w:pPr>
      <w:r w:rsidRPr="00EE71FD">
        <w:rPr>
          <w:rFonts w:ascii="Arial" w:hAnsi="Arial" w:cs="Arial"/>
          <w:sz w:val="24"/>
          <w:szCs w:val="24"/>
        </w:rPr>
        <w:t>Załącznik nr 1 Formularz ofertowy do zapyta</w:t>
      </w:r>
      <w:r w:rsidR="003F6830" w:rsidRPr="00EE71FD">
        <w:rPr>
          <w:rFonts w:ascii="Arial" w:hAnsi="Arial" w:cs="Arial"/>
          <w:sz w:val="24"/>
          <w:szCs w:val="24"/>
        </w:rPr>
        <w:t>nia ofertowego nr 2</w:t>
      </w:r>
      <w:r w:rsidR="00385EFC" w:rsidRPr="00EE71FD">
        <w:rPr>
          <w:rFonts w:ascii="Arial" w:hAnsi="Arial" w:cs="Arial"/>
          <w:sz w:val="24"/>
          <w:szCs w:val="24"/>
        </w:rPr>
        <w:t>/ZO/2024</w:t>
      </w:r>
    </w:p>
    <w:p w:rsidR="00E57241" w:rsidRPr="00EE71FD" w:rsidRDefault="00E57241" w:rsidP="00E57241">
      <w:pPr>
        <w:rPr>
          <w:rFonts w:ascii="Arial" w:hAnsi="Arial" w:cs="Arial"/>
          <w:sz w:val="24"/>
          <w:szCs w:val="24"/>
        </w:rPr>
      </w:pPr>
      <w:r w:rsidRPr="00EE71FD">
        <w:rPr>
          <w:rFonts w:ascii="Arial" w:hAnsi="Arial" w:cs="Arial"/>
          <w:sz w:val="24"/>
          <w:szCs w:val="24"/>
        </w:rPr>
        <w:t xml:space="preserve">Załącznik nr 2 Oświadczenie </w:t>
      </w:r>
    </w:p>
    <w:p w:rsidR="00E57241" w:rsidRPr="00EE71FD" w:rsidRDefault="00E57241" w:rsidP="00E57241">
      <w:pPr>
        <w:rPr>
          <w:rFonts w:ascii="Arial" w:hAnsi="Arial" w:cs="Arial"/>
          <w:sz w:val="24"/>
          <w:szCs w:val="24"/>
        </w:rPr>
      </w:pPr>
      <w:r w:rsidRPr="00EE71FD">
        <w:rPr>
          <w:rFonts w:ascii="Arial" w:hAnsi="Arial" w:cs="Arial"/>
          <w:sz w:val="24"/>
          <w:szCs w:val="24"/>
        </w:rPr>
        <w:t>Załącznik nr 3 Parametry techniczne</w:t>
      </w:r>
    </w:p>
    <w:p w:rsidR="007B69BD" w:rsidRDefault="007B69BD" w:rsidP="00E57241">
      <w:pPr>
        <w:rPr>
          <w:rFonts w:ascii="Arial" w:hAnsi="Arial" w:cs="Arial"/>
        </w:rPr>
      </w:pPr>
    </w:p>
    <w:p w:rsidR="007B69BD" w:rsidRDefault="007B69BD" w:rsidP="00E57241">
      <w:pPr>
        <w:rPr>
          <w:rFonts w:ascii="Arial" w:hAnsi="Arial" w:cs="Arial"/>
        </w:rPr>
      </w:pPr>
    </w:p>
    <w:p w:rsidR="007B69BD" w:rsidRDefault="007B69BD" w:rsidP="00E57241">
      <w:pPr>
        <w:rPr>
          <w:rFonts w:ascii="Arial" w:hAnsi="Arial" w:cs="Arial"/>
        </w:rPr>
      </w:pPr>
    </w:p>
    <w:p w:rsidR="007B69BD" w:rsidRPr="007B69BD" w:rsidRDefault="007B69BD" w:rsidP="007B69BD">
      <w:pPr>
        <w:spacing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B69BD">
        <w:rPr>
          <w:rFonts w:ascii="Arial" w:hAnsi="Arial" w:cs="Arial"/>
          <w:sz w:val="16"/>
          <w:szCs w:val="16"/>
        </w:rPr>
        <w:t xml:space="preserve">Dyrektor Samodzielnego Publicznego Zespołu Opieki Paliatywnej </w:t>
      </w:r>
    </w:p>
    <w:p w:rsidR="00D641C9" w:rsidRPr="007B69BD" w:rsidRDefault="007B69BD" w:rsidP="007B69BD">
      <w:pPr>
        <w:spacing w:line="240" w:lineRule="auto"/>
        <w:rPr>
          <w:rFonts w:ascii="Arial" w:hAnsi="Arial" w:cs="Arial"/>
          <w:sz w:val="16"/>
          <w:szCs w:val="16"/>
        </w:rPr>
      </w:pP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t>im. Jana Pawła II w Suwałkach</w:t>
      </w:r>
    </w:p>
    <w:p w:rsidR="00D641C9" w:rsidRPr="002A74FB" w:rsidRDefault="007B69BD" w:rsidP="002A74FB">
      <w:pPr>
        <w:spacing w:line="240" w:lineRule="auto"/>
        <w:rPr>
          <w:rFonts w:ascii="Arial" w:hAnsi="Arial" w:cs="Arial"/>
          <w:sz w:val="16"/>
          <w:szCs w:val="16"/>
        </w:rPr>
      </w:pP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r>
      <w:r w:rsidRPr="007B69BD">
        <w:rPr>
          <w:rFonts w:ascii="Arial" w:hAnsi="Arial" w:cs="Arial"/>
          <w:sz w:val="16"/>
          <w:szCs w:val="16"/>
        </w:rPr>
        <w:tab/>
        <w:t>Irena Mickiewicz</w:t>
      </w:r>
    </w:p>
    <w:p w:rsidR="00D641C9" w:rsidRPr="00E57241" w:rsidRDefault="00D641C9" w:rsidP="00E57241">
      <w:pPr>
        <w:rPr>
          <w:rFonts w:ascii="Arial" w:hAnsi="Arial" w:cs="Arial"/>
        </w:rPr>
      </w:pPr>
    </w:p>
    <w:p w:rsidR="00E57241" w:rsidRPr="00EE71FD" w:rsidRDefault="00E57241" w:rsidP="00D641C9">
      <w:pPr>
        <w:jc w:val="center"/>
        <w:rPr>
          <w:rFonts w:ascii="Arial" w:hAnsi="Arial" w:cs="Arial"/>
          <w:b/>
          <w:sz w:val="18"/>
          <w:szCs w:val="18"/>
        </w:rPr>
      </w:pPr>
      <w:r w:rsidRPr="00EE71FD">
        <w:rPr>
          <w:rFonts w:ascii="Arial" w:hAnsi="Arial" w:cs="Arial"/>
          <w:b/>
          <w:sz w:val="18"/>
          <w:szCs w:val="18"/>
        </w:rPr>
        <w:t>Klauzula informacyjna z art. 13 RODO</w:t>
      </w:r>
    </w:p>
    <w:p w:rsidR="00E57241" w:rsidRPr="00EE71FD" w:rsidRDefault="00E57241" w:rsidP="00E57241">
      <w:pPr>
        <w:rPr>
          <w:rFonts w:ascii="Arial" w:hAnsi="Arial" w:cs="Arial"/>
          <w:sz w:val="18"/>
          <w:szCs w:val="18"/>
        </w:rPr>
      </w:pPr>
      <w:r w:rsidRPr="00EE71FD">
        <w:rPr>
          <w:rFonts w:ascii="Arial" w:hAnsi="Arial" w:cs="Arial"/>
          <w:sz w:val="18"/>
          <w:szCs w:val="18"/>
        </w:rPr>
        <w:t>Zgodnie z art. 13 ust. 1 i 2 rozporządzenia Parlamentu Europejskiego i Rady (UE) 20</w:t>
      </w:r>
      <w:r w:rsidR="00D641C9" w:rsidRPr="00EE71FD">
        <w:rPr>
          <w:rFonts w:ascii="Arial" w:hAnsi="Arial" w:cs="Arial"/>
          <w:sz w:val="18"/>
          <w:szCs w:val="18"/>
        </w:rPr>
        <w:t xml:space="preserve">16/679 z </w:t>
      </w:r>
      <w:r w:rsidRPr="00EE71FD">
        <w:rPr>
          <w:rFonts w:ascii="Arial" w:hAnsi="Arial" w:cs="Arial"/>
          <w:sz w:val="18"/>
          <w:szCs w:val="18"/>
        </w:rPr>
        <w:t>dnia 27 kwietnia 2016 r. w sprawie ochrony osób fizycz</w:t>
      </w:r>
      <w:r w:rsidR="00385EFC" w:rsidRPr="00EE71FD">
        <w:rPr>
          <w:rFonts w:ascii="Arial" w:hAnsi="Arial" w:cs="Arial"/>
          <w:sz w:val="18"/>
          <w:szCs w:val="18"/>
        </w:rPr>
        <w:t xml:space="preserve">nych w związku z przetwarzaniem </w:t>
      </w:r>
      <w:r w:rsidRPr="00EE71FD">
        <w:rPr>
          <w:rFonts w:ascii="Arial" w:hAnsi="Arial" w:cs="Arial"/>
          <w:sz w:val="18"/>
          <w:szCs w:val="18"/>
        </w:rPr>
        <w:t xml:space="preserve">danych osobowych i w sprawie swobodnego przepływu takich </w:t>
      </w:r>
      <w:r w:rsidR="00385EFC" w:rsidRPr="00EE71FD">
        <w:rPr>
          <w:rFonts w:ascii="Arial" w:hAnsi="Arial" w:cs="Arial"/>
          <w:sz w:val="18"/>
          <w:szCs w:val="18"/>
        </w:rPr>
        <w:t xml:space="preserve">danych oraz uchylenia dyrektywy </w:t>
      </w:r>
      <w:r w:rsidRPr="00EE71FD">
        <w:rPr>
          <w:rFonts w:ascii="Arial" w:hAnsi="Arial" w:cs="Arial"/>
          <w:sz w:val="18"/>
          <w:szCs w:val="18"/>
        </w:rPr>
        <w:t xml:space="preserve">95/46/WE (ogólne rozporządzenie o ochronie danych) (Dz. Urz. UE L 119 z </w:t>
      </w:r>
      <w:r w:rsidR="00385EFC" w:rsidRPr="00EE71FD">
        <w:rPr>
          <w:rFonts w:ascii="Arial" w:hAnsi="Arial" w:cs="Arial"/>
          <w:sz w:val="18"/>
          <w:szCs w:val="18"/>
        </w:rPr>
        <w:t xml:space="preserve">04.05.2016, str. 1), </w:t>
      </w:r>
      <w:r w:rsidRPr="00EE71FD">
        <w:rPr>
          <w:rFonts w:ascii="Arial" w:hAnsi="Arial" w:cs="Arial"/>
          <w:sz w:val="18"/>
          <w:szCs w:val="18"/>
        </w:rPr>
        <w:t>dalej „RODO”, informuję, że:</w:t>
      </w:r>
    </w:p>
    <w:p w:rsidR="00E57241" w:rsidRPr="00EE71FD" w:rsidRDefault="00E57241" w:rsidP="00E57241">
      <w:pPr>
        <w:rPr>
          <w:rFonts w:ascii="Arial" w:hAnsi="Arial" w:cs="Arial"/>
          <w:sz w:val="18"/>
          <w:szCs w:val="18"/>
        </w:rPr>
      </w:pPr>
      <w:r w:rsidRPr="00EE71FD">
        <w:rPr>
          <w:rFonts w:ascii="Arial" w:hAnsi="Arial" w:cs="Arial"/>
          <w:sz w:val="18"/>
          <w:szCs w:val="18"/>
        </w:rPr>
        <w:t>1. administratorem danych osobowych Wykonawcy jest Samo</w:t>
      </w:r>
      <w:r w:rsidR="00385EFC" w:rsidRPr="00EE71FD">
        <w:rPr>
          <w:rFonts w:ascii="Arial" w:hAnsi="Arial" w:cs="Arial"/>
          <w:sz w:val="18"/>
          <w:szCs w:val="18"/>
        </w:rPr>
        <w:t xml:space="preserve">dzielny Publiczny Zespół Opieki </w:t>
      </w:r>
      <w:r w:rsidRPr="00EE71FD">
        <w:rPr>
          <w:rFonts w:ascii="Arial" w:hAnsi="Arial" w:cs="Arial"/>
          <w:sz w:val="18"/>
          <w:szCs w:val="18"/>
        </w:rPr>
        <w:t>Paliatywnej im. Jana Pawła II ul. Szpitalna 54, 16-400 Suwałki</w:t>
      </w:r>
    </w:p>
    <w:p w:rsidR="00E57241" w:rsidRPr="00EE71FD" w:rsidRDefault="00E57241" w:rsidP="00E57241">
      <w:pPr>
        <w:rPr>
          <w:rFonts w:ascii="Arial" w:hAnsi="Arial" w:cs="Arial"/>
          <w:sz w:val="18"/>
          <w:szCs w:val="18"/>
        </w:rPr>
      </w:pPr>
      <w:r w:rsidRPr="00EE71FD">
        <w:rPr>
          <w:rFonts w:ascii="Arial" w:hAnsi="Arial" w:cs="Arial"/>
          <w:sz w:val="18"/>
          <w:szCs w:val="18"/>
        </w:rPr>
        <w:t>2. dane kontaktowe inspektora ochrony danych, Bogdan Kijewski, Tel. 601391460, e-mail</w:t>
      </w:r>
    </w:p>
    <w:p w:rsidR="00E57241" w:rsidRPr="00EE71FD" w:rsidRDefault="00E57241" w:rsidP="00E57241">
      <w:pPr>
        <w:rPr>
          <w:rFonts w:ascii="Arial" w:hAnsi="Arial" w:cs="Arial"/>
          <w:sz w:val="18"/>
          <w:szCs w:val="18"/>
        </w:rPr>
      </w:pPr>
      <w:r w:rsidRPr="00EE71FD">
        <w:rPr>
          <w:rFonts w:ascii="Arial" w:hAnsi="Arial" w:cs="Arial"/>
          <w:sz w:val="18"/>
          <w:szCs w:val="18"/>
        </w:rPr>
        <w:t>mediasystem@post.pl</w:t>
      </w:r>
    </w:p>
    <w:p w:rsidR="00E57241" w:rsidRPr="00EE71FD" w:rsidRDefault="00E57241" w:rsidP="00385EFC">
      <w:pPr>
        <w:spacing w:line="240" w:lineRule="auto"/>
        <w:rPr>
          <w:rFonts w:ascii="Arial" w:hAnsi="Arial" w:cs="Arial"/>
          <w:sz w:val="18"/>
          <w:szCs w:val="18"/>
        </w:rPr>
      </w:pPr>
      <w:r w:rsidRPr="00EE71FD">
        <w:rPr>
          <w:rFonts w:ascii="Arial" w:hAnsi="Arial" w:cs="Arial"/>
          <w:sz w:val="18"/>
          <w:szCs w:val="18"/>
        </w:rPr>
        <w:t>3. dane osobowe Wykonawcy przetwarzane będą na podstawie art. 6 ust. 1 lit. c RODO</w:t>
      </w:r>
      <w:r w:rsidR="00D641C9" w:rsidRPr="00EE71FD">
        <w:rPr>
          <w:rFonts w:ascii="Arial" w:hAnsi="Arial" w:cs="Arial"/>
          <w:sz w:val="18"/>
          <w:szCs w:val="18"/>
        </w:rPr>
        <w:t xml:space="preserve"> </w:t>
      </w:r>
      <w:r w:rsidRPr="00EE71FD">
        <w:rPr>
          <w:rFonts w:ascii="Arial" w:hAnsi="Arial" w:cs="Arial"/>
          <w:sz w:val="18"/>
          <w:szCs w:val="18"/>
        </w:rPr>
        <w:t>w celu związanym z postępowaniem o udzielenie zam</w:t>
      </w:r>
      <w:r w:rsidR="00D641C9" w:rsidRPr="00EE71FD">
        <w:rPr>
          <w:rFonts w:ascii="Arial" w:hAnsi="Arial" w:cs="Arial"/>
          <w:sz w:val="18"/>
          <w:szCs w:val="18"/>
        </w:rPr>
        <w:t xml:space="preserve">ówienia publicznego pn. Dostawa </w:t>
      </w:r>
      <w:r w:rsidRPr="00EE71FD">
        <w:rPr>
          <w:rFonts w:ascii="Arial" w:hAnsi="Arial" w:cs="Arial"/>
          <w:sz w:val="18"/>
          <w:szCs w:val="18"/>
        </w:rPr>
        <w:t>fabrycznie nowego samochodu osobowego na pot</w:t>
      </w:r>
      <w:r w:rsidR="00D641C9" w:rsidRPr="00EE71FD">
        <w:rPr>
          <w:rFonts w:ascii="Arial" w:hAnsi="Arial" w:cs="Arial"/>
          <w:sz w:val="18"/>
          <w:szCs w:val="18"/>
        </w:rPr>
        <w:t xml:space="preserve">rzeby Samodzielnego Publicznego </w:t>
      </w:r>
      <w:r w:rsidRPr="00EE71FD">
        <w:rPr>
          <w:rFonts w:ascii="Arial" w:hAnsi="Arial" w:cs="Arial"/>
          <w:sz w:val="18"/>
          <w:szCs w:val="18"/>
        </w:rPr>
        <w:t>Zespołu Opieki Paliatywnej w Suwałkach im. Jana</w:t>
      </w:r>
      <w:r w:rsidR="00D641C9" w:rsidRPr="00EE71FD">
        <w:rPr>
          <w:rFonts w:ascii="Arial" w:hAnsi="Arial" w:cs="Arial"/>
          <w:sz w:val="18"/>
          <w:szCs w:val="18"/>
        </w:rPr>
        <w:t xml:space="preserve"> Pawła II, prowadzonym w trybie </w:t>
      </w:r>
      <w:r w:rsidR="00385EFC" w:rsidRPr="00EE71FD">
        <w:rPr>
          <w:rFonts w:ascii="Arial" w:hAnsi="Arial" w:cs="Arial"/>
          <w:sz w:val="18"/>
          <w:szCs w:val="18"/>
        </w:rPr>
        <w:t>zapytania ofertowego nr1 /ZO/2024</w:t>
      </w:r>
    </w:p>
    <w:p w:rsidR="00E57241" w:rsidRPr="00EE71FD" w:rsidRDefault="00E57241" w:rsidP="00E57241">
      <w:pPr>
        <w:rPr>
          <w:rFonts w:ascii="Arial" w:hAnsi="Arial" w:cs="Arial"/>
          <w:sz w:val="18"/>
          <w:szCs w:val="18"/>
        </w:rPr>
      </w:pPr>
      <w:r w:rsidRPr="00EE71FD">
        <w:rPr>
          <w:rFonts w:ascii="Arial" w:hAnsi="Arial" w:cs="Arial"/>
          <w:sz w:val="18"/>
          <w:szCs w:val="18"/>
        </w:rPr>
        <w:t>4. odbiorcami danych osobowych Wykonawcy będą osoby lu</w:t>
      </w:r>
      <w:r w:rsidR="00385EFC" w:rsidRPr="00EE71FD">
        <w:rPr>
          <w:rFonts w:ascii="Arial" w:hAnsi="Arial" w:cs="Arial"/>
          <w:sz w:val="18"/>
          <w:szCs w:val="18"/>
        </w:rPr>
        <w:t xml:space="preserve">b podmioty, którym udostępniona </w:t>
      </w:r>
      <w:r w:rsidRPr="00EE71FD">
        <w:rPr>
          <w:rFonts w:ascii="Arial" w:hAnsi="Arial" w:cs="Arial"/>
          <w:sz w:val="18"/>
          <w:szCs w:val="18"/>
        </w:rPr>
        <w:t xml:space="preserve">zostanie dokumentacja postępowania w oparciu o art. 8 oraz </w:t>
      </w:r>
      <w:r w:rsidR="00385EFC" w:rsidRPr="00EE71FD">
        <w:rPr>
          <w:rFonts w:ascii="Arial" w:hAnsi="Arial" w:cs="Arial"/>
          <w:sz w:val="18"/>
          <w:szCs w:val="18"/>
        </w:rPr>
        <w:t xml:space="preserve">art. 96 ust. 3 ustawy z dnia 29 </w:t>
      </w:r>
      <w:r w:rsidRPr="00EE71FD">
        <w:rPr>
          <w:rFonts w:ascii="Arial" w:hAnsi="Arial" w:cs="Arial"/>
          <w:sz w:val="18"/>
          <w:szCs w:val="18"/>
        </w:rPr>
        <w:t>stycznia 2004 r. – Prawo zamówień publicznych (</w:t>
      </w:r>
      <w:proofErr w:type="spellStart"/>
      <w:r w:rsidRPr="00EE71FD">
        <w:rPr>
          <w:rFonts w:ascii="Arial" w:hAnsi="Arial" w:cs="Arial"/>
          <w:sz w:val="18"/>
          <w:szCs w:val="18"/>
        </w:rPr>
        <w:t>t.j</w:t>
      </w:r>
      <w:proofErr w:type="spellEnd"/>
      <w:r w:rsidRPr="00EE71FD">
        <w:rPr>
          <w:rFonts w:ascii="Arial" w:hAnsi="Arial" w:cs="Arial"/>
          <w:sz w:val="18"/>
          <w:szCs w:val="18"/>
        </w:rPr>
        <w:t>. Dz. U. z 2018 r</w:t>
      </w:r>
      <w:r w:rsidR="00385EFC" w:rsidRPr="00EE71FD">
        <w:rPr>
          <w:rFonts w:ascii="Arial" w:hAnsi="Arial" w:cs="Arial"/>
          <w:sz w:val="18"/>
          <w:szCs w:val="18"/>
        </w:rPr>
        <w:t xml:space="preserve">. poz. 1986 z </w:t>
      </w:r>
      <w:proofErr w:type="spellStart"/>
      <w:r w:rsidR="00385EFC" w:rsidRPr="00EE71FD">
        <w:rPr>
          <w:rFonts w:ascii="Arial" w:hAnsi="Arial" w:cs="Arial"/>
          <w:sz w:val="18"/>
          <w:szCs w:val="18"/>
        </w:rPr>
        <w:t>późn</w:t>
      </w:r>
      <w:proofErr w:type="spellEnd"/>
      <w:r w:rsidR="00385EFC" w:rsidRPr="00EE71FD">
        <w:rPr>
          <w:rFonts w:ascii="Arial" w:hAnsi="Arial" w:cs="Arial"/>
          <w:sz w:val="18"/>
          <w:szCs w:val="18"/>
        </w:rPr>
        <w:t xml:space="preserve">. zm.), dalej </w:t>
      </w:r>
      <w:r w:rsidRPr="00EE71FD">
        <w:rPr>
          <w:rFonts w:ascii="Arial" w:hAnsi="Arial" w:cs="Arial"/>
          <w:sz w:val="18"/>
          <w:szCs w:val="18"/>
        </w:rPr>
        <w:t xml:space="preserve">„ustawą </w:t>
      </w:r>
      <w:proofErr w:type="spellStart"/>
      <w:r w:rsidRPr="00EE71FD">
        <w:rPr>
          <w:rFonts w:ascii="Arial" w:hAnsi="Arial" w:cs="Arial"/>
          <w:sz w:val="18"/>
          <w:szCs w:val="18"/>
        </w:rPr>
        <w:t>Pzp</w:t>
      </w:r>
      <w:proofErr w:type="spellEnd"/>
      <w:r w:rsidRPr="00EE71FD">
        <w:rPr>
          <w:rFonts w:ascii="Arial" w:hAnsi="Arial" w:cs="Arial"/>
          <w:sz w:val="18"/>
          <w:szCs w:val="18"/>
        </w:rPr>
        <w:t>”;</w:t>
      </w:r>
    </w:p>
    <w:p w:rsidR="00E57241" w:rsidRPr="00EE71FD" w:rsidRDefault="00E57241" w:rsidP="00E57241">
      <w:pPr>
        <w:rPr>
          <w:rFonts w:ascii="Arial" w:hAnsi="Arial" w:cs="Arial"/>
          <w:sz w:val="18"/>
          <w:szCs w:val="18"/>
        </w:rPr>
      </w:pPr>
      <w:r w:rsidRPr="00EE71FD">
        <w:rPr>
          <w:rFonts w:ascii="Arial" w:hAnsi="Arial" w:cs="Arial"/>
          <w:sz w:val="18"/>
          <w:szCs w:val="18"/>
        </w:rPr>
        <w:t xml:space="preserve">5. dane osobowe Wykonawcy będą przechowywane, zgodnie z art. 97 ust. </w:t>
      </w:r>
      <w:r w:rsidR="00385EFC" w:rsidRPr="00EE71FD">
        <w:rPr>
          <w:rFonts w:ascii="Arial" w:hAnsi="Arial" w:cs="Arial"/>
          <w:sz w:val="18"/>
          <w:szCs w:val="18"/>
        </w:rPr>
        <w:t xml:space="preserve">1 ustawy </w:t>
      </w:r>
      <w:proofErr w:type="spellStart"/>
      <w:r w:rsidR="00385EFC" w:rsidRPr="00EE71FD">
        <w:rPr>
          <w:rFonts w:ascii="Arial" w:hAnsi="Arial" w:cs="Arial"/>
          <w:sz w:val="18"/>
          <w:szCs w:val="18"/>
        </w:rPr>
        <w:t>Pzp</w:t>
      </w:r>
      <w:proofErr w:type="spellEnd"/>
      <w:r w:rsidR="00385EFC" w:rsidRPr="00EE71FD">
        <w:rPr>
          <w:rFonts w:ascii="Arial" w:hAnsi="Arial" w:cs="Arial"/>
          <w:sz w:val="18"/>
          <w:szCs w:val="18"/>
        </w:rPr>
        <w:t xml:space="preserve">, przez </w:t>
      </w:r>
      <w:r w:rsidRPr="00EE71FD">
        <w:rPr>
          <w:rFonts w:ascii="Arial" w:hAnsi="Arial" w:cs="Arial"/>
          <w:sz w:val="18"/>
          <w:szCs w:val="18"/>
        </w:rPr>
        <w:t>okres 4 lat od dnia zakończenia postępowania o udzielenie za</w:t>
      </w:r>
      <w:r w:rsidR="00385EFC" w:rsidRPr="00EE71FD">
        <w:rPr>
          <w:rFonts w:ascii="Arial" w:hAnsi="Arial" w:cs="Arial"/>
          <w:sz w:val="18"/>
          <w:szCs w:val="18"/>
        </w:rPr>
        <w:t xml:space="preserve">mówienia, a jeżeli czas trwania </w:t>
      </w:r>
      <w:r w:rsidRPr="00EE71FD">
        <w:rPr>
          <w:rFonts w:ascii="Arial" w:hAnsi="Arial" w:cs="Arial"/>
          <w:sz w:val="18"/>
          <w:szCs w:val="18"/>
        </w:rPr>
        <w:t>umowy przekracza 4 lata, okres przechowywania obejmuje cały czas trwania umowy;</w:t>
      </w:r>
    </w:p>
    <w:p w:rsidR="00E57241" w:rsidRPr="00EE71FD" w:rsidRDefault="00E57241" w:rsidP="00E57241">
      <w:pPr>
        <w:rPr>
          <w:rFonts w:ascii="Arial" w:hAnsi="Arial" w:cs="Arial"/>
          <w:sz w:val="18"/>
          <w:szCs w:val="18"/>
        </w:rPr>
      </w:pPr>
      <w:r w:rsidRPr="00EE71FD">
        <w:rPr>
          <w:rFonts w:ascii="Arial" w:hAnsi="Arial" w:cs="Arial"/>
          <w:sz w:val="18"/>
          <w:szCs w:val="18"/>
        </w:rPr>
        <w:t>6. obowiązek podania przez Wykonawcę danych o</w:t>
      </w:r>
      <w:r w:rsidR="00385EFC" w:rsidRPr="00EE71FD">
        <w:rPr>
          <w:rFonts w:ascii="Arial" w:hAnsi="Arial" w:cs="Arial"/>
          <w:sz w:val="18"/>
          <w:szCs w:val="18"/>
        </w:rPr>
        <w:t xml:space="preserve">sobowych bezpośrednio Wykonawcy </w:t>
      </w:r>
      <w:r w:rsidRPr="00EE71FD">
        <w:rPr>
          <w:rFonts w:ascii="Arial" w:hAnsi="Arial" w:cs="Arial"/>
          <w:sz w:val="18"/>
          <w:szCs w:val="18"/>
        </w:rPr>
        <w:t>dotyczących jest wymogiem ustawowym określonym w prz</w:t>
      </w:r>
      <w:r w:rsidR="00385EFC" w:rsidRPr="00EE71FD">
        <w:rPr>
          <w:rFonts w:ascii="Arial" w:hAnsi="Arial" w:cs="Arial"/>
          <w:sz w:val="18"/>
          <w:szCs w:val="18"/>
        </w:rPr>
        <w:t xml:space="preserve">episach ustawy </w:t>
      </w:r>
      <w:proofErr w:type="spellStart"/>
      <w:r w:rsidR="00385EFC" w:rsidRPr="00EE71FD">
        <w:rPr>
          <w:rFonts w:ascii="Arial" w:hAnsi="Arial" w:cs="Arial"/>
          <w:sz w:val="18"/>
          <w:szCs w:val="18"/>
        </w:rPr>
        <w:t>Pzp</w:t>
      </w:r>
      <w:proofErr w:type="spellEnd"/>
      <w:r w:rsidR="00385EFC" w:rsidRPr="00EE71FD">
        <w:rPr>
          <w:rFonts w:ascii="Arial" w:hAnsi="Arial" w:cs="Arial"/>
          <w:sz w:val="18"/>
          <w:szCs w:val="18"/>
        </w:rPr>
        <w:t xml:space="preserve">, związanym z </w:t>
      </w:r>
      <w:r w:rsidRPr="00EE71FD">
        <w:rPr>
          <w:rFonts w:ascii="Arial" w:hAnsi="Arial" w:cs="Arial"/>
          <w:sz w:val="18"/>
          <w:szCs w:val="18"/>
        </w:rPr>
        <w:t>udziałem w postępowaniu o udzielenie zamówienia publi</w:t>
      </w:r>
      <w:r w:rsidR="00385EFC" w:rsidRPr="00EE71FD">
        <w:rPr>
          <w:rFonts w:ascii="Arial" w:hAnsi="Arial" w:cs="Arial"/>
          <w:sz w:val="18"/>
          <w:szCs w:val="18"/>
        </w:rPr>
        <w:t xml:space="preserve">cznego; konsekwencje niepodania </w:t>
      </w:r>
      <w:r w:rsidRPr="00EE71FD">
        <w:rPr>
          <w:rFonts w:ascii="Arial" w:hAnsi="Arial" w:cs="Arial"/>
          <w:sz w:val="18"/>
          <w:szCs w:val="18"/>
        </w:rPr>
        <w:t xml:space="preserve">określonych danych wynikają z ustawy </w:t>
      </w:r>
      <w:proofErr w:type="spellStart"/>
      <w:r w:rsidRPr="00EE71FD">
        <w:rPr>
          <w:rFonts w:ascii="Arial" w:hAnsi="Arial" w:cs="Arial"/>
          <w:sz w:val="18"/>
          <w:szCs w:val="18"/>
        </w:rPr>
        <w:t>Pzp</w:t>
      </w:r>
      <w:proofErr w:type="spellEnd"/>
      <w:r w:rsidRPr="00EE71FD">
        <w:rPr>
          <w:rFonts w:ascii="Arial" w:hAnsi="Arial" w:cs="Arial"/>
          <w:sz w:val="18"/>
          <w:szCs w:val="18"/>
        </w:rPr>
        <w:t>;</w:t>
      </w:r>
    </w:p>
    <w:p w:rsidR="00E57241" w:rsidRPr="00EE71FD" w:rsidRDefault="00E57241" w:rsidP="00E57241">
      <w:pPr>
        <w:rPr>
          <w:rFonts w:ascii="Arial" w:hAnsi="Arial" w:cs="Arial"/>
          <w:sz w:val="18"/>
          <w:szCs w:val="18"/>
        </w:rPr>
      </w:pPr>
      <w:r w:rsidRPr="00EE71FD">
        <w:rPr>
          <w:rFonts w:ascii="Arial" w:hAnsi="Arial" w:cs="Arial"/>
          <w:sz w:val="18"/>
          <w:szCs w:val="18"/>
        </w:rPr>
        <w:t>7. w odniesieniu do danych osobowych Wykonawcy decyz</w:t>
      </w:r>
      <w:r w:rsidR="00385EFC" w:rsidRPr="00EE71FD">
        <w:rPr>
          <w:rFonts w:ascii="Arial" w:hAnsi="Arial" w:cs="Arial"/>
          <w:sz w:val="18"/>
          <w:szCs w:val="18"/>
        </w:rPr>
        <w:t xml:space="preserve">je nie będą </w:t>
      </w:r>
      <w:proofErr w:type="spellStart"/>
      <w:r w:rsidR="00385EFC" w:rsidRPr="00EE71FD">
        <w:rPr>
          <w:rFonts w:ascii="Arial" w:hAnsi="Arial" w:cs="Arial"/>
          <w:sz w:val="18"/>
          <w:szCs w:val="18"/>
        </w:rPr>
        <w:t>podejmowanew</w:t>
      </w:r>
      <w:proofErr w:type="spellEnd"/>
      <w:r w:rsidR="00385EFC" w:rsidRPr="00EE71FD">
        <w:rPr>
          <w:rFonts w:ascii="Arial" w:hAnsi="Arial" w:cs="Arial"/>
          <w:sz w:val="18"/>
          <w:szCs w:val="18"/>
        </w:rPr>
        <w:t xml:space="preserve"> sposób </w:t>
      </w:r>
      <w:r w:rsidRPr="00EE71FD">
        <w:rPr>
          <w:rFonts w:ascii="Arial" w:hAnsi="Arial" w:cs="Arial"/>
          <w:sz w:val="18"/>
          <w:szCs w:val="18"/>
        </w:rPr>
        <w:t>zautomatyzowany, stosowanie do art. 22 RODO;</w:t>
      </w:r>
    </w:p>
    <w:p w:rsidR="00E57241" w:rsidRPr="00EE71FD" w:rsidRDefault="00E57241" w:rsidP="00E57241">
      <w:pPr>
        <w:rPr>
          <w:rFonts w:ascii="Arial" w:hAnsi="Arial" w:cs="Arial"/>
          <w:sz w:val="18"/>
          <w:szCs w:val="18"/>
        </w:rPr>
      </w:pPr>
      <w:r w:rsidRPr="00EE71FD">
        <w:rPr>
          <w:rFonts w:ascii="Arial" w:hAnsi="Arial" w:cs="Arial"/>
          <w:sz w:val="18"/>
          <w:szCs w:val="18"/>
        </w:rPr>
        <w:t>8. Wykonawca posiada:</w:t>
      </w:r>
    </w:p>
    <w:p w:rsidR="00E57241" w:rsidRPr="00EE71FD" w:rsidRDefault="00E57241" w:rsidP="00E57241">
      <w:pPr>
        <w:rPr>
          <w:rFonts w:ascii="Arial" w:hAnsi="Arial" w:cs="Arial"/>
          <w:sz w:val="18"/>
          <w:szCs w:val="18"/>
        </w:rPr>
      </w:pPr>
      <w:r w:rsidRPr="00EE71FD">
        <w:rPr>
          <w:rFonts w:ascii="Arial" w:hAnsi="Arial" w:cs="Arial"/>
          <w:sz w:val="18"/>
          <w:szCs w:val="18"/>
        </w:rPr>
        <w:t>− na podstawie art. 15 RODO prawo dostępu do danych osobowych dotyczących</w:t>
      </w:r>
    </w:p>
    <w:p w:rsidR="00E57241" w:rsidRPr="00EE71FD" w:rsidRDefault="00E57241" w:rsidP="00E57241">
      <w:pPr>
        <w:rPr>
          <w:rFonts w:ascii="Arial" w:hAnsi="Arial" w:cs="Arial"/>
          <w:sz w:val="18"/>
          <w:szCs w:val="18"/>
        </w:rPr>
      </w:pPr>
      <w:r w:rsidRPr="00EE71FD">
        <w:rPr>
          <w:rFonts w:ascii="Arial" w:hAnsi="Arial" w:cs="Arial"/>
          <w:sz w:val="18"/>
          <w:szCs w:val="18"/>
        </w:rPr>
        <w:t>Wykonawcy;</w:t>
      </w:r>
    </w:p>
    <w:p w:rsidR="00E57241" w:rsidRPr="00EE71FD" w:rsidRDefault="00E57241" w:rsidP="00E57241">
      <w:pPr>
        <w:rPr>
          <w:rFonts w:ascii="Arial" w:hAnsi="Arial" w:cs="Arial"/>
          <w:sz w:val="18"/>
          <w:szCs w:val="18"/>
        </w:rPr>
      </w:pPr>
      <w:r w:rsidRPr="00EE71FD">
        <w:rPr>
          <w:rFonts w:ascii="Arial" w:hAnsi="Arial" w:cs="Arial"/>
          <w:sz w:val="18"/>
          <w:szCs w:val="18"/>
        </w:rPr>
        <w:t>− na podstawie art. 16 RODO prawo do sprostowania danych osobowych Wykonawcy**;</w:t>
      </w:r>
    </w:p>
    <w:p w:rsidR="00E57241" w:rsidRPr="00EE71FD" w:rsidRDefault="00E57241" w:rsidP="00E57241">
      <w:pPr>
        <w:rPr>
          <w:rFonts w:ascii="Arial" w:hAnsi="Arial" w:cs="Arial"/>
          <w:sz w:val="18"/>
          <w:szCs w:val="18"/>
        </w:rPr>
      </w:pPr>
      <w:r w:rsidRPr="00EE71FD">
        <w:rPr>
          <w:rFonts w:ascii="Arial" w:hAnsi="Arial" w:cs="Arial"/>
          <w:sz w:val="18"/>
          <w:szCs w:val="18"/>
        </w:rPr>
        <w:t>− na podstawie art. 18 RODO prawo żądania</w:t>
      </w:r>
      <w:r w:rsidR="003D0911" w:rsidRPr="00EE71FD">
        <w:rPr>
          <w:rFonts w:ascii="Arial" w:hAnsi="Arial" w:cs="Arial"/>
          <w:sz w:val="18"/>
          <w:szCs w:val="18"/>
        </w:rPr>
        <w:t xml:space="preserve"> od administratora ograniczenia </w:t>
      </w:r>
      <w:r w:rsidRPr="00EE71FD">
        <w:rPr>
          <w:rFonts w:ascii="Arial" w:hAnsi="Arial" w:cs="Arial"/>
          <w:sz w:val="18"/>
          <w:szCs w:val="18"/>
        </w:rPr>
        <w:t>przetwarzania danych osobowych z zastrzeżeniem pr</w:t>
      </w:r>
      <w:r w:rsidR="003D0911" w:rsidRPr="00EE71FD">
        <w:rPr>
          <w:rFonts w:ascii="Arial" w:hAnsi="Arial" w:cs="Arial"/>
          <w:sz w:val="18"/>
          <w:szCs w:val="18"/>
        </w:rPr>
        <w:t xml:space="preserve">zypadków, o których mowa w art. </w:t>
      </w:r>
      <w:r w:rsidRPr="00EE71FD">
        <w:rPr>
          <w:rFonts w:ascii="Arial" w:hAnsi="Arial" w:cs="Arial"/>
          <w:sz w:val="18"/>
          <w:szCs w:val="18"/>
        </w:rPr>
        <w:t>18 ust. 2 RODO ***;</w:t>
      </w:r>
    </w:p>
    <w:p w:rsidR="00E57241" w:rsidRPr="00EE71FD" w:rsidRDefault="00E57241" w:rsidP="00E57241">
      <w:pPr>
        <w:rPr>
          <w:rFonts w:ascii="Arial" w:hAnsi="Arial" w:cs="Arial"/>
          <w:sz w:val="18"/>
          <w:szCs w:val="18"/>
        </w:rPr>
      </w:pPr>
      <w:r w:rsidRPr="00EE71FD">
        <w:rPr>
          <w:rFonts w:ascii="Arial" w:hAnsi="Arial" w:cs="Arial"/>
          <w:sz w:val="18"/>
          <w:szCs w:val="18"/>
        </w:rPr>
        <w:t>− prawo do wniesienia skargi do Prezesa Urzędu Och</w:t>
      </w:r>
      <w:r w:rsidR="003D0911" w:rsidRPr="00EE71FD">
        <w:rPr>
          <w:rFonts w:ascii="Arial" w:hAnsi="Arial" w:cs="Arial"/>
          <w:sz w:val="18"/>
          <w:szCs w:val="18"/>
        </w:rPr>
        <w:t xml:space="preserve">rony Danych Osobowych, gdy uzna </w:t>
      </w:r>
      <w:r w:rsidRPr="00EE71FD">
        <w:rPr>
          <w:rFonts w:ascii="Arial" w:hAnsi="Arial" w:cs="Arial"/>
          <w:sz w:val="18"/>
          <w:szCs w:val="18"/>
        </w:rPr>
        <w:t>Wykonawca, że przetwarzanie danych osobowyc</w:t>
      </w:r>
      <w:r w:rsidR="003D0911" w:rsidRPr="00EE71FD">
        <w:rPr>
          <w:rFonts w:ascii="Arial" w:hAnsi="Arial" w:cs="Arial"/>
          <w:sz w:val="18"/>
          <w:szCs w:val="18"/>
        </w:rPr>
        <w:t xml:space="preserve">h Wykonawcy dotyczących narusza </w:t>
      </w:r>
      <w:r w:rsidRPr="00EE71FD">
        <w:rPr>
          <w:rFonts w:ascii="Arial" w:hAnsi="Arial" w:cs="Arial"/>
          <w:sz w:val="18"/>
          <w:szCs w:val="18"/>
        </w:rPr>
        <w:t>przepisy RODO;</w:t>
      </w:r>
    </w:p>
    <w:p w:rsidR="00E57241" w:rsidRPr="00EE71FD" w:rsidRDefault="00E57241" w:rsidP="00E57241">
      <w:pPr>
        <w:rPr>
          <w:rFonts w:ascii="Arial" w:hAnsi="Arial" w:cs="Arial"/>
          <w:sz w:val="18"/>
          <w:szCs w:val="18"/>
        </w:rPr>
      </w:pPr>
      <w:r w:rsidRPr="00EE71FD">
        <w:rPr>
          <w:rFonts w:ascii="Arial" w:hAnsi="Arial" w:cs="Arial"/>
          <w:sz w:val="18"/>
          <w:szCs w:val="18"/>
        </w:rPr>
        <w:t>9. nie przysługuje Wykonawcy:</w:t>
      </w:r>
    </w:p>
    <w:p w:rsidR="00E57241" w:rsidRPr="00EE71FD" w:rsidRDefault="00E57241" w:rsidP="00E57241">
      <w:pPr>
        <w:rPr>
          <w:rFonts w:ascii="Arial" w:hAnsi="Arial" w:cs="Arial"/>
          <w:sz w:val="18"/>
          <w:szCs w:val="18"/>
        </w:rPr>
      </w:pPr>
      <w:r w:rsidRPr="00EE71FD">
        <w:rPr>
          <w:rFonts w:ascii="Arial" w:hAnsi="Arial" w:cs="Arial"/>
          <w:sz w:val="18"/>
          <w:szCs w:val="18"/>
        </w:rPr>
        <w:t>− w związku z art. 17 ust. 3 lit. b, d lub e RODO prawo do usunięcia danych osobowych;</w:t>
      </w:r>
    </w:p>
    <w:p w:rsidR="00E57241" w:rsidRPr="00EE71FD" w:rsidRDefault="00E57241" w:rsidP="00E57241">
      <w:pPr>
        <w:rPr>
          <w:rFonts w:ascii="Arial" w:hAnsi="Arial" w:cs="Arial"/>
          <w:sz w:val="18"/>
          <w:szCs w:val="18"/>
        </w:rPr>
      </w:pPr>
      <w:r w:rsidRPr="00EE71FD">
        <w:rPr>
          <w:rFonts w:ascii="Arial" w:hAnsi="Arial" w:cs="Arial"/>
          <w:sz w:val="18"/>
          <w:szCs w:val="18"/>
        </w:rPr>
        <w:t>− prawo do przenoszenia danych osobowych, o którym mowa w art. 20 RODO;</w:t>
      </w:r>
    </w:p>
    <w:p w:rsidR="00E57241" w:rsidRPr="00EE71FD" w:rsidRDefault="00E57241" w:rsidP="00E57241">
      <w:pPr>
        <w:rPr>
          <w:rFonts w:ascii="Arial" w:hAnsi="Arial" w:cs="Arial"/>
          <w:sz w:val="18"/>
          <w:szCs w:val="18"/>
        </w:rPr>
      </w:pPr>
      <w:r w:rsidRPr="00EE71FD">
        <w:rPr>
          <w:rFonts w:ascii="Arial" w:hAnsi="Arial" w:cs="Arial"/>
          <w:sz w:val="18"/>
          <w:szCs w:val="18"/>
        </w:rPr>
        <w:t>− na podstawie art. 21 RODO prawo sprzeciwu, wobec przetwarzania danych osobowych,</w:t>
      </w:r>
    </w:p>
    <w:p w:rsidR="0054011A" w:rsidRPr="0054011A" w:rsidRDefault="00E57241" w:rsidP="00C677A5">
      <w:pPr>
        <w:rPr>
          <w:rFonts w:ascii="Arial" w:hAnsi="Arial" w:cs="Arial"/>
          <w:sz w:val="18"/>
          <w:szCs w:val="18"/>
        </w:rPr>
      </w:pPr>
      <w:r w:rsidRPr="00EE71FD">
        <w:rPr>
          <w:rFonts w:ascii="Arial" w:hAnsi="Arial" w:cs="Arial"/>
          <w:sz w:val="18"/>
          <w:szCs w:val="18"/>
        </w:rPr>
        <w:t>gdyż podstawą prawną przetwarzania danych osobowych Wyko</w:t>
      </w:r>
      <w:r w:rsidRPr="00647CBF">
        <w:rPr>
          <w:rFonts w:ascii="Arial" w:hAnsi="Arial" w:cs="Arial"/>
          <w:sz w:val="18"/>
          <w:szCs w:val="18"/>
        </w:rPr>
        <w:t>nawcy jest art. 6 ust. 1 lit. c</w:t>
      </w:r>
      <w:r w:rsidR="007B36CC">
        <w:rPr>
          <w:rFonts w:ascii="Arial" w:hAnsi="Arial" w:cs="Arial"/>
          <w:sz w:val="18"/>
          <w:szCs w:val="18"/>
        </w:rPr>
        <w:t xml:space="preserve"> </w:t>
      </w:r>
      <w:r w:rsidRPr="00647CBF">
        <w:rPr>
          <w:rFonts w:ascii="Arial" w:hAnsi="Arial" w:cs="Arial"/>
          <w:sz w:val="18"/>
          <w:szCs w:val="18"/>
        </w:rPr>
        <w:t>RODO.</w:t>
      </w:r>
      <w:r w:rsidR="0054011A">
        <w:rPr>
          <w:rFonts w:ascii="Arial" w:hAnsi="Arial" w:cs="Arial"/>
          <w:sz w:val="18"/>
          <w:szCs w:val="18"/>
        </w:rPr>
        <w:tab/>
      </w:r>
      <w:r w:rsidR="0054011A">
        <w:rPr>
          <w:rFonts w:ascii="Arial" w:hAnsi="Arial" w:cs="Arial"/>
          <w:sz w:val="18"/>
          <w:szCs w:val="18"/>
        </w:rPr>
        <w:tab/>
      </w:r>
      <w:r w:rsidR="0054011A">
        <w:rPr>
          <w:rFonts w:ascii="Arial" w:hAnsi="Arial" w:cs="Arial"/>
          <w:sz w:val="18"/>
          <w:szCs w:val="18"/>
        </w:rPr>
        <w:tab/>
      </w:r>
      <w:r w:rsidR="0054011A">
        <w:rPr>
          <w:rFonts w:ascii="Arial" w:hAnsi="Arial" w:cs="Arial"/>
          <w:sz w:val="18"/>
          <w:szCs w:val="18"/>
        </w:rPr>
        <w:tab/>
      </w:r>
      <w:r w:rsidR="0054011A">
        <w:rPr>
          <w:rFonts w:ascii="Arial" w:hAnsi="Arial" w:cs="Arial"/>
          <w:sz w:val="18"/>
          <w:szCs w:val="18"/>
        </w:rPr>
        <w:tab/>
      </w:r>
      <w:r w:rsidR="00EB09E7">
        <w:rPr>
          <w:rFonts w:ascii="Arial" w:hAnsi="Arial" w:cs="Arial"/>
          <w:sz w:val="18"/>
          <w:szCs w:val="18"/>
        </w:rPr>
        <w:tab/>
      </w:r>
      <w:r w:rsidR="00EB09E7">
        <w:rPr>
          <w:rFonts w:ascii="Arial" w:hAnsi="Arial" w:cs="Arial"/>
          <w:sz w:val="18"/>
          <w:szCs w:val="18"/>
        </w:rPr>
        <w:tab/>
      </w:r>
      <w:r w:rsidR="00C677A5">
        <w:rPr>
          <w:rFonts w:ascii="Arial" w:hAnsi="Arial" w:cs="Arial"/>
          <w:sz w:val="18"/>
          <w:szCs w:val="18"/>
        </w:rPr>
        <w:t xml:space="preserve">            </w:t>
      </w:r>
    </w:p>
    <w:p w:rsidR="00EE71FD" w:rsidRDefault="00C5416F" w:rsidP="00C677A5">
      <w:pPr>
        <w:jc w:val="center"/>
        <w:rPr>
          <w:rFonts w:ascii="Arial" w:hAnsi="Arial" w:cs="Arial"/>
          <w:b/>
          <w:sz w:val="32"/>
          <w:szCs w:val="32"/>
        </w:rPr>
      </w:pPr>
      <w:r>
        <w:rPr>
          <w:rFonts w:ascii="Arial" w:hAnsi="Arial" w:cs="Arial"/>
          <w:b/>
          <w:sz w:val="32"/>
          <w:szCs w:val="32"/>
        </w:rPr>
        <w:tab/>
        <w:t xml:space="preserve">                                                    </w:t>
      </w:r>
    </w:p>
    <w:p w:rsidR="00C5416F" w:rsidRDefault="00C5416F" w:rsidP="00EE71FD">
      <w:pPr>
        <w:ind w:left="7080"/>
        <w:jc w:val="center"/>
        <w:rPr>
          <w:rFonts w:ascii="Arial" w:hAnsi="Arial" w:cs="Arial"/>
          <w:b/>
          <w:sz w:val="32"/>
          <w:szCs w:val="32"/>
        </w:rPr>
      </w:pPr>
      <w:r>
        <w:rPr>
          <w:rFonts w:ascii="Arial" w:hAnsi="Arial" w:cs="Arial"/>
          <w:sz w:val="18"/>
          <w:szCs w:val="18"/>
        </w:rPr>
        <w:t>Zał. nr 1</w:t>
      </w:r>
    </w:p>
    <w:p w:rsidR="00D641C9" w:rsidRPr="00496BDC" w:rsidRDefault="00647CBF" w:rsidP="00496BDC">
      <w:pPr>
        <w:jc w:val="center"/>
        <w:rPr>
          <w:rFonts w:ascii="Arial" w:hAnsi="Arial" w:cs="Arial"/>
          <w:b/>
          <w:sz w:val="32"/>
          <w:szCs w:val="32"/>
        </w:rPr>
      </w:pPr>
      <w:r w:rsidRPr="00C5416F">
        <w:rPr>
          <w:rFonts w:ascii="Arial" w:hAnsi="Arial" w:cs="Arial"/>
          <w:b/>
          <w:sz w:val="32"/>
          <w:szCs w:val="32"/>
        </w:rPr>
        <w:t>Formularz ofertowy</w:t>
      </w:r>
      <w:r w:rsidR="00C5416F">
        <w:rPr>
          <w:rFonts w:ascii="Arial" w:hAnsi="Arial" w:cs="Arial"/>
          <w:b/>
          <w:sz w:val="32"/>
          <w:szCs w:val="32"/>
        </w:rPr>
        <w:t xml:space="preserve"> do zapytania </w:t>
      </w:r>
      <w:r w:rsidR="005A288E">
        <w:rPr>
          <w:rFonts w:ascii="Arial" w:hAnsi="Arial" w:cs="Arial"/>
          <w:b/>
          <w:sz w:val="32"/>
          <w:szCs w:val="32"/>
        </w:rPr>
        <w:t>ofertowego 2/ZO/2024</w:t>
      </w:r>
    </w:p>
    <w:p w:rsidR="00E57241" w:rsidRPr="00E57241" w:rsidRDefault="00E57241" w:rsidP="00C677A5">
      <w:pPr>
        <w:jc w:val="center"/>
        <w:rPr>
          <w:rFonts w:ascii="Arial" w:hAnsi="Arial" w:cs="Arial"/>
        </w:rPr>
      </w:pPr>
      <w:r w:rsidRPr="00E57241">
        <w:rPr>
          <w:rFonts w:ascii="Arial" w:hAnsi="Arial" w:cs="Arial"/>
        </w:rPr>
        <w:t>OFERENT:</w:t>
      </w:r>
    </w:p>
    <w:p w:rsidR="00E57241" w:rsidRPr="00E57241" w:rsidRDefault="00E57241" w:rsidP="00E57241">
      <w:pPr>
        <w:rPr>
          <w:rFonts w:ascii="Arial" w:hAnsi="Arial" w:cs="Arial"/>
        </w:rPr>
      </w:pPr>
      <w:r w:rsidRPr="00E57241">
        <w:rPr>
          <w:rFonts w:ascii="Arial" w:hAnsi="Arial" w:cs="Arial"/>
        </w:rPr>
        <w:t>Nazwa firmy:</w:t>
      </w:r>
      <w:r w:rsidR="00D641C9">
        <w:rPr>
          <w:rFonts w:ascii="Arial" w:hAnsi="Arial" w:cs="Arial"/>
        </w:rPr>
        <w:t>............................................................................................................</w:t>
      </w:r>
      <w:r w:rsidR="00C677A5">
        <w:rPr>
          <w:rFonts w:ascii="Arial" w:hAnsi="Arial" w:cs="Arial"/>
        </w:rPr>
        <w:t>...</w:t>
      </w:r>
    </w:p>
    <w:p w:rsidR="00E57241" w:rsidRPr="00E57241" w:rsidRDefault="00E57241" w:rsidP="00E57241">
      <w:pPr>
        <w:rPr>
          <w:rFonts w:ascii="Arial" w:hAnsi="Arial" w:cs="Arial"/>
        </w:rPr>
      </w:pPr>
      <w:r w:rsidRPr="00E57241">
        <w:rPr>
          <w:rFonts w:ascii="Arial" w:hAnsi="Arial" w:cs="Arial"/>
        </w:rPr>
        <w:t>Adres siedziby:</w:t>
      </w:r>
      <w:r w:rsidR="00D641C9">
        <w:rPr>
          <w:rFonts w:ascii="Arial" w:hAnsi="Arial" w:cs="Arial"/>
        </w:rPr>
        <w:t>.........................................................................................................</w:t>
      </w:r>
      <w:r w:rsidR="00C677A5">
        <w:rPr>
          <w:rFonts w:ascii="Arial" w:hAnsi="Arial" w:cs="Arial"/>
        </w:rPr>
        <w:t>....</w:t>
      </w:r>
    </w:p>
    <w:p w:rsidR="00E57241" w:rsidRPr="00E4278F" w:rsidRDefault="00E57241" w:rsidP="00E57241">
      <w:pPr>
        <w:rPr>
          <w:rFonts w:ascii="Arial" w:hAnsi="Arial" w:cs="Arial"/>
          <w:lang w:val="en-US"/>
        </w:rPr>
      </w:pPr>
      <w:r w:rsidRPr="00E4278F">
        <w:rPr>
          <w:rFonts w:ascii="Arial" w:hAnsi="Arial" w:cs="Arial"/>
          <w:lang w:val="en-US"/>
        </w:rPr>
        <w:t>NIP:</w:t>
      </w:r>
      <w:r w:rsidR="00D641C9" w:rsidRPr="00E4278F">
        <w:rPr>
          <w:rFonts w:ascii="Arial" w:hAnsi="Arial" w:cs="Arial"/>
          <w:lang w:val="en-US"/>
        </w:rPr>
        <w:t>............................................................................................................................</w:t>
      </w:r>
      <w:r w:rsidR="00C677A5" w:rsidRPr="00E4278F">
        <w:rPr>
          <w:rFonts w:ascii="Arial" w:hAnsi="Arial" w:cs="Arial"/>
          <w:lang w:val="en-US"/>
        </w:rPr>
        <w:t>...</w:t>
      </w:r>
    </w:p>
    <w:p w:rsidR="00E57241" w:rsidRPr="00E4278F" w:rsidRDefault="00E57241" w:rsidP="00E57241">
      <w:pPr>
        <w:rPr>
          <w:rFonts w:ascii="Arial" w:hAnsi="Arial" w:cs="Arial"/>
          <w:lang w:val="en-US"/>
        </w:rPr>
      </w:pPr>
      <w:r w:rsidRPr="00E4278F">
        <w:rPr>
          <w:rFonts w:ascii="Arial" w:hAnsi="Arial" w:cs="Arial"/>
          <w:lang w:val="en-US"/>
        </w:rPr>
        <w:t>Tel./faks:</w:t>
      </w:r>
      <w:r w:rsidR="00D641C9" w:rsidRPr="00E4278F">
        <w:rPr>
          <w:rFonts w:ascii="Arial" w:hAnsi="Arial" w:cs="Arial"/>
          <w:lang w:val="en-US"/>
        </w:rPr>
        <w:t>........................................................................................................................</w:t>
      </w:r>
    </w:p>
    <w:p w:rsidR="003F6830" w:rsidRPr="00E4278F" w:rsidRDefault="00E57241" w:rsidP="00E57241">
      <w:pPr>
        <w:rPr>
          <w:rFonts w:ascii="Arial" w:hAnsi="Arial" w:cs="Arial"/>
          <w:lang w:val="en-US"/>
        </w:rPr>
      </w:pPr>
      <w:r w:rsidRPr="00E4278F">
        <w:rPr>
          <w:rFonts w:ascii="Arial" w:hAnsi="Arial" w:cs="Arial"/>
          <w:lang w:val="en-US"/>
        </w:rPr>
        <w:t>e-mail:</w:t>
      </w:r>
      <w:r w:rsidR="00D641C9" w:rsidRPr="00E4278F">
        <w:rPr>
          <w:rFonts w:ascii="Arial" w:hAnsi="Arial" w:cs="Arial"/>
          <w:lang w:val="en-US"/>
        </w:rPr>
        <w:t>..........................................................................................................................</w:t>
      </w:r>
      <w:r w:rsidR="00C677A5" w:rsidRPr="00E4278F">
        <w:rPr>
          <w:rFonts w:ascii="Arial" w:hAnsi="Arial" w:cs="Arial"/>
          <w:lang w:val="en-US"/>
        </w:rPr>
        <w:t>...</w:t>
      </w:r>
    </w:p>
    <w:p w:rsidR="005A288E" w:rsidRDefault="005A288E" w:rsidP="00E57241">
      <w:pPr>
        <w:rPr>
          <w:rFonts w:ascii="Arial" w:hAnsi="Arial" w:cs="Arial"/>
        </w:rPr>
      </w:pPr>
      <w:r>
        <w:rPr>
          <w:rFonts w:ascii="Arial" w:hAnsi="Arial" w:cs="Arial"/>
        </w:rPr>
        <w:t>Nr konta bankowego ......................................................................................................</w:t>
      </w:r>
    </w:p>
    <w:p w:rsidR="00C677A5" w:rsidRDefault="00C677A5" w:rsidP="00E57241">
      <w:pPr>
        <w:rPr>
          <w:rFonts w:ascii="Arial" w:hAnsi="Arial" w:cs="Arial"/>
        </w:rPr>
      </w:pPr>
    </w:p>
    <w:tbl>
      <w:tblPr>
        <w:tblStyle w:val="Tabela-Siatka"/>
        <w:tblW w:w="0" w:type="auto"/>
        <w:tblLayout w:type="fixed"/>
        <w:tblLook w:val="04A0" w:firstRow="1" w:lastRow="0" w:firstColumn="1" w:lastColumn="0" w:noHBand="0" w:noVBand="1"/>
      </w:tblPr>
      <w:tblGrid>
        <w:gridCol w:w="959"/>
        <w:gridCol w:w="2268"/>
        <w:gridCol w:w="2586"/>
        <w:gridCol w:w="1751"/>
        <w:gridCol w:w="1724"/>
      </w:tblGrid>
      <w:tr w:rsidR="003F6830" w:rsidTr="00C5416F">
        <w:tc>
          <w:tcPr>
            <w:tcW w:w="959" w:type="dxa"/>
          </w:tcPr>
          <w:p w:rsidR="003F6830" w:rsidRPr="00C5416F" w:rsidRDefault="00597AE6" w:rsidP="00E57241">
            <w:pPr>
              <w:rPr>
                <w:rFonts w:ascii="Arial" w:hAnsi="Arial" w:cs="Arial"/>
                <w:sz w:val="16"/>
                <w:szCs w:val="16"/>
              </w:rPr>
            </w:pPr>
            <w:r w:rsidRPr="00C5416F">
              <w:rPr>
                <w:rFonts w:ascii="Arial" w:hAnsi="Arial" w:cs="Arial"/>
                <w:sz w:val="16"/>
                <w:szCs w:val="16"/>
              </w:rPr>
              <w:t xml:space="preserve">Część </w:t>
            </w:r>
          </w:p>
          <w:p w:rsidR="00597AE6" w:rsidRDefault="00597AE6" w:rsidP="00E57241">
            <w:pPr>
              <w:rPr>
                <w:rFonts w:ascii="Arial" w:hAnsi="Arial" w:cs="Arial"/>
              </w:rPr>
            </w:pPr>
            <w:r w:rsidRPr="00C5416F">
              <w:rPr>
                <w:rFonts w:ascii="Arial" w:hAnsi="Arial" w:cs="Arial"/>
                <w:sz w:val="16"/>
                <w:szCs w:val="16"/>
              </w:rPr>
              <w:t>Zapytania</w:t>
            </w:r>
            <w:r>
              <w:rPr>
                <w:rFonts w:ascii="Arial" w:hAnsi="Arial" w:cs="Arial"/>
              </w:rPr>
              <w:t xml:space="preserve"> </w:t>
            </w:r>
          </w:p>
        </w:tc>
        <w:tc>
          <w:tcPr>
            <w:tcW w:w="2268" w:type="dxa"/>
          </w:tcPr>
          <w:p w:rsidR="003F6830" w:rsidRDefault="00540747" w:rsidP="00E57241">
            <w:pPr>
              <w:rPr>
                <w:rFonts w:ascii="Arial" w:hAnsi="Arial" w:cs="Arial"/>
              </w:rPr>
            </w:pPr>
            <w:r>
              <w:rPr>
                <w:rFonts w:ascii="Arial" w:hAnsi="Arial" w:cs="Arial"/>
              </w:rPr>
              <w:t xml:space="preserve">Przedmiot zamówienia </w:t>
            </w:r>
          </w:p>
        </w:tc>
        <w:tc>
          <w:tcPr>
            <w:tcW w:w="2586" w:type="dxa"/>
          </w:tcPr>
          <w:p w:rsidR="003F6830" w:rsidRDefault="00540747" w:rsidP="00E57241">
            <w:pPr>
              <w:rPr>
                <w:rFonts w:ascii="Arial" w:hAnsi="Arial" w:cs="Arial"/>
              </w:rPr>
            </w:pPr>
            <w:r>
              <w:rPr>
                <w:rFonts w:ascii="Arial" w:hAnsi="Arial" w:cs="Arial"/>
              </w:rPr>
              <w:t xml:space="preserve">Nazwa urządzenia / typ/ producent </w:t>
            </w:r>
          </w:p>
        </w:tc>
        <w:tc>
          <w:tcPr>
            <w:tcW w:w="1751" w:type="dxa"/>
          </w:tcPr>
          <w:p w:rsidR="003F6830" w:rsidRDefault="00540747" w:rsidP="00E57241">
            <w:pPr>
              <w:rPr>
                <w:rFonts w:ascii="Arial" w:hAnsi="Arial" w:cs="Arial"/>
              </w:rPr>
            </w:pPr>
            <w:r>
              <w:rPr>
                <w:rFonts w:ascii="Arial" w:hAnsi="Arial" w:cs="Arial"/>
              </w:rPr>
              <w:t>Wartość netto</w:t>
            </w:r>
          </w:p>
        </w:tc>
        <w:tc>
          <w:tcPr>
            <w:tcW w:w="1724" w:type="dxa"/>
          </w:tcPr>
          <w:p w:rsidR="003F6830" w:rsidRDefault="00540747" w:rsidP="00E57241">
            <w:pPr>
              <w:rPr>
                <w:rFonts w:ascii="Arial" w:hAnsi="Arial" w:cs="Arial"/>
              </w:rPr>
            </w:pPr>
            <w:r>
              <w:rPr>
                <w:rFonts w:ascii="Arial" w:hAnsi="Arial" w:cs="Arial"/>
              </w:rPr>
              <w:t xml:space="preserve">Wartość brutto </w:t>
            </w:r>
          </w:p>
        </w:tc>
      </w:tr>
      <w:tr w:rsidR="003F6830" w:rsidTr="00C5416F">
        <w:tc>
          <w:tcPr>
            <w:tcW w:w="959" w:type="dxa"/>
          </w:tcPr>
          <w:p w:rsidR="003F6830" w:rsidRDefault="00540747" w:rsidP="00E57241">
            <w:pPr>
              <w:rPr>
                <w:rFonts w:ascii="Arial" w:hAnsi="Arial" w:cs="Arial"/>
              </w:rPr>
            </w:pPr>
            <w:r>
              <w:rPr>
                <w:rFonts w:ascii="Arial" w:hAnsi="Arial" w:cs="Arial"/>
              </w:rPr>
              <w:t>1</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r w:rsidR="003F6830" w:rsidTr="00C5416F">
        <w:tc>
          <w:tcPr>
            <w:tcW w:w="959" w:type="dxa"/>
          </w:tcPr>
          <w:p w:rsidR="003F6830" w:rsidRDefault="00540747" w:rsidP="00E57241">
            <w:pPr>
              <w:rPr>
                <w:rFonts w:ascii="Arial" w:hAnsi="Arial" w:cs="Arial"/>
              </w:rPr>
            </w:pPr>
            <w:r>
              <w:rPr>
                <w:rFonts w:ascii="Arial" w:hAnsi="Arial" w:cs="Arial"/>
              </w:rPr>
              <w:t>2</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r w:rsidR="003F6830" w:rsidTr="00C5416F">
        <w:tc>
          <w:tcPr>
            <w:tcW w:w="959" w:type="dxa"/>
          </w:tcPr>
          <w:p w:rsidR="003F6830" w:rsidRDefault="00540747" w:rsidP="00E57241">
            <w:pPr>
              <w:rPr>
                <w:rFonts w:ascii="Arial" w:hAnsi="Arial" w:cs="Arial"/>
              </w:rPr>
            </w:pPr>
            <w:r>
              <w:rPr>
                <w:rFonts w:ascii="Arial" w:hAnsi="Arial" w:cs="Arial"/>
              </w:rPr>
              <w:t>3</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r w:rsidR="003F6830" w:rsidTr="00C5416F">
        <w:tc>
          <w:tcPr>
            <w:tcW w:w="959" w:type="dxa"/>
          </w:tcPr>
          <w:p w:rsidR="003F6830" w:rsidRDefault="00540747" w:rsidP="00E57241">
            <w:pPr>
              <w:rPr>
                <w:rFonts w:ascii="Arial" w:hAnsi="Arial" w:cs="Arial"/>
              </w:rPr>
            </w:pPr>
            <w:r>
              <w:rPr>
                <w:rFonts w:ascii="Arial" w:hAnsi="Arial" w:cs="Arial"/>
              </w:rPr>
              <w:t>4</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r w:rsidR="003F6830" w:rsidTr="00C5416F">
        <w:tc>
          <w:tcPr>
            <w:tcW w:w="959" w:type="dxa"/>
          </w:tcPr>
          <w:p w:rsidR="003F6830" w:rsidRDefault="00540747" w:rsidP="00E57241">
            <w:pPr>
              <w:rPr>
                <w:rFonts w:ascii="Arial" w:hAnsi="Arial" w:cs="Arial"/>
              </w:rPr>
            </w:pPr>
            <w:r>
              <w:rPr>
                <w:rFonts w:ascii="Arial" w:hAnsi="Arial" w:cs="Arial"/>
              </w:rPr>
              <w:t>5</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r w:rsidR="003F6830" w:rsidTr="00C5416F">
        <w:tc>
          <w:tcPr>
            <w:tcW w:w="959" w:type="dxa"/>
          </w:tcPr>
          <w:p w:rsidR="003F6830" w:rsidRDefault="00540747" w:rsidP="00E57241">
            <w:pPr>
              <w:rPr>
                <w:rFonts w:ascii="Arial" w:hAnsi="Arial" w:cs="Arial"/>
              </w:rPr>
            </w:pPr>
            <w:r>
              <w:rPr>
                <w:rFonts w:ascii="Arial" w:hAnsi="Arial" w:cs="Arial"/>
              </w:rPr>
              <w:t>6</w:t>
            </w:r>
          </w:p>
          <w:p w:rsidR="00EB09E7" w:rsidRDefault="00EB09E7" w:rsidP="00E57241">
            <w:pPr>
              <w:rPr>
                <w:rFonts w:ascii="Arial" w:hAnsi="Arial" w:cs="Arial"/>
              </w:rPr>
            </w:pPr>
          </w:p>
          <w:p w:rsidR="00EB09E7" w:rsidRDefault="00EB09E7" w:rsidP="00E57241">
            <w:pPr>
              <w:rPr>
                <w:rFonts w:ascii="Arial" w:hAnsi="Arial" w:cs="Arial"/>
              </w:rPr>
            </w:pPr>
          </w:p>
        </w:tc>
        <w:tc>
          <w:tcPr>
            <w:tcW w:w="2268" w:type="dxa"/>
          </w:tcPr>
          <w:p w:rsidR="003F6830" w:rsidRDefault="003F6830"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p w:rsidR="00C677A5" w:rsidRDefault="00C677A5" w:rsidP="00E57241">
            <w:pPr>
              <w:rPr>
                <w:rFonts w:ascii="Arial" w:hAnsi="Arial" w:cs="Arial"/>
              </w:rPr>
            </w:pPr>
          </w:p>
        </w:tc>
        <w:tc>
          <w:tcPr>
            <w:tcW w:w="2586" w:type="dxa"/>
          </w:tcPr>
          <w:p w:rsidR="003F6830" w:rsidRDefault="003F6830" w:rsidP="00E57241">
            <w:pPr>
              <w:rPr>
                <w:rFonts w:ascii="Arial" w:hAnsi="Arial" w:cs="Arial"/>
              </w:rPr>
            </w:pPr>
          </w:p>
        </w:tc>
        <w:tc>
          <w:tcPr>
            <w:tcW w:w="1751" w:type="dxa"/>
          </w:tcPr>
          <w:p w:rsidR="003F6830" w:rsidRDefault="003F6830" w:rsidP="00E57241">
            <w:pPr>
              <w:rPr>
                <w:rFonts w:ascii="Arial" w:hAnsi="Arial" w:cs="Arial"/>
              </w:rPr>
            </w:pPr>
          </w:p>
        </w:tc>
        <w:tc>
          <w:tcPr>
            <w:tcW w:w="1724" w:type="dxa"/>
          </w:tcPr>
          <w:p w:rsidR="003F6830" w:rsidRDefault="003F6830" w:rsidP="00E57241">
            <w:pPr>
              <w:rPr>
                <w:rFonts w:ascii="Arial" w:hAnsi="Arial" w:cs="Arial"/>
              </w:rPr>
            </w:pPr>
          </w:p>
        </w:tc>
      </w:tr>
    </w:tbl>
    <w:p w:rsidR="00C677A5" w:rsidRDefault="00C677A5" w:rsidP="00E57241">
      <w:pPr>
        <w:rPr>
          <w:rFonts w:ascii="Arial" w:hAnsi="Arial" w:cs="Arial"/>
        </w:rPr>
      </w:pPr>
    </w:p>
    <w:p w:rsidR="00EB09E7" w:rsidRPr="00E57241" w:rsidRDefault="00EB09E7" w:rsidP="00E57241">
      <w:pPr>
        <w:rPr>
          <w:rFonts w:ascii="Arial" w:hAnsi="Arial" w:cs="Arial"/>
        </w:rPr>
      </w:pPr>
    </w:p>
    <w:p w:rsidR="00496BDC" w:rsidRDefault="00C677A5" w:rsidP="005A288E">
      <w:pPr>
        <w:rPr>
          <w:rFonts w:ascii="Arial" w:hAnsi="Arial" w:cs="Arial"/>
          <w:sz w:val="16"/>
          <w:szCs w:val="16"/>
        </w:rPr>
      </w:pPr>
      <w:r>
        <w:rPr>
          <w:rFonts w:ascii="Arial" w:hAnsi="Arial" w:cs="Arial"/>
          <w:sz w:val="16"/>
          <w:szCs w:val="16"/>
        </w:rPr>
        <w:t>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47CBF">
        <w:rPr>
          <w:rFonts w:ascii="Arial" w:hAnsi="Arial" w:cs="Arial"/>
          <w:sz w:val="16"/>
          <w:szCs w:val="16"/>
        </w:rPr>
        <w:t>........</w:t>
      </w:r>
      <w:r>
        <w:rPr>
          <w:rFonts w:ascii="Arial" w:hAnsi="Arial" w:cs="Arial"/>
          <w:sz w:val="16"/>
          <w:szCs w:val="16"/>
        </w:rPr>
        <w:t>................</w:t>
      </w:r>
      <w:r w:rsidR="00496BDC">
        <w:rPr>
          <w:rFonts w:ascii="Arial" w:hAnsi="Arial" w:cs="Arial"/>
          <w:sz w:val="16"/>
          <w:szCs w:val="16"/>
        </w:rPr>
        <w:t>..............................</w:t>
      </w:r>
    </w:p>
    <w:p w:rsidR="00EB09E7" w:rsidRPr="005A288E" w:rsidRDefault="00496BDC" w:rsidP="005A288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5A288E">
        <w:rPr>
          <w:rFonts w:ascii="Arial" w:hAnsi="Arial" w:cs="Arial"/>
          <w:sz w:val="16"/>
          <w:szCs w:val="16"/>
        </w:rPr>
        <w:t>(P</w:t>
      </w:r>
      <w:r w:rsidR="00E57241" w:rsidRPr="00D641C9">
        <w:rPr>
          <w:rFonts w:ascii="Arial" w:hAnsi="Arial" w:cs="Arial"/>
          <w:sz w:val="16"/>
          <w:szCs w:val="16"/>
        </w:rPr>
        <w:t>odpis osoby upowa</w:t>
      </w:r>
      <w:r w:rsidR="005A288E">
        <w:rPr>
          <w:rFonts w:ascii="Arial" w:hAnsi="Arial" w:cs="Arial"/>
          <w:sz w:val="16"/>
          <w:szCs w:val="16"/>
        </w:rPr>
        <w:t>żnionej do składania oferty ora</w:t>
      </w:r>
    </w:p>
    <w:p w:rsidR="00132326" w:rsidRDefault="00132326" w:rsidP="00D641C9">
      <w:pPr>
        <w:jc w:val="right"/>
        <w:rPr>
          <w:rFonts w:ascii="Arial" w:hAnsi="Arial" w:cs="Arial"/>
        </w:rPr>
      </w:pPr>
    </w:p>
    <w:p w:rsidR="00E57241" w:rsidRPr="00E57241" w:rsidRDefault="00E57241" w:rsidP="00D641C9">
      <w:pPr>
        <w:jc w:val="right"/>
        <w:rPr>
          <w:rFonts w:ascii="Arial" w:hAnsi="Arial" w:cs="Arial"/>
        </w:rPr>
      </w:pPr>
      <w:r w:rsidRPr="00E57241">
        <w:rPr>
          <w:rFonts w:ascii="Arial" w:hAnsi="Arial" w:cs="Arial"/>
        </w:rPr>
        <w:t>Załącznik nr 2.</w:t>
      </w:r>
    </w:p>
    <w:p w:rsidR="00E57241" w:rsidRPr="00E57241" w:rsidRDefault="00E57241" w:rsidP="00E57241">
      <w:pPr>
        <w:rPr>
          <w:rFonts w:ascii="Arial" w:hAnsi="Arial" w:cs="Arial"/>
        </w:rPr>
      </w:pPr>
      <w:r w:rsidRPr="00E57241">
        <w:rPr>
          <w:rFonts w:ascii="Arial" w:hAnsi="Arial" w:cs="Arial"/>
        </w:rPr>
        <w:t>OŚWIADCZENIE OFERENTA</w:t>
      </w:r>
    </w:p>
    <w:p w:rsidR="00E57241" w:rsidRPr="00E57241" w:rsidRDefault="00E57241" w:rsidP="00E57241">
      <w:pPr>
        <w:rPr>
          <w:rFonts w:ascii="Arial" w:hAnsi="Arial" w:cs="Arial"/>
        </w:rPr>
      </w:pPr>
      <w:r w:rsidRPr="00E57241">
        <w:rPr>
          <w:rFonts w:ascii="Arial" w:hAnsi="Arial" w:cs="Arial"/>
        </w:rPr>
        <w:t>....................................................................................................................................................</w:t>
      </w:r>
    </w:p>
    <w:p w:rsidR="00E57241" w:rsidRPr="00E57241" w:rsidRDefault="00E57241" w:rsidP="00E57241">
      <w:pPr>
        <w:rPr>
          <w:rFonts w:ascii="Arial" w:hAnsi="Arial" w:cs="Arial"/>
        </w:rPr>
      </w:pPr>
      <w:r w:rsidRPr="00E57241">
        <w:rPr>
          <w:rFonts w:ascii="Arial" w:hAnsi="Arial" w:cs="Arial"/>
        </w:rPr>
        <w:t>(nazwa(firma)i adres Wykonawcy)</w:t>
      </w:r>
    </w:p>
    <w:p w:rsidR="00E57241" w:rsidRPr="005A288E" w:rsidRDefault="00E57241" w:rsidP="00E57241">
      <w:pPr>
        <w:rPr>
          <w:rFonts w:ascii="Arial" w:hAnsi="Arial" w:cs="Arial"/>
          <w:b/>
        </w:rPr>
      </w:pPr>
      <w:r w:rsidRPr="005A288E">
        <w:rPr>
          <w:rFonts w:ascii="Arial" w:hAnsi="Arial" w:cs="Arial"/>
          <w:b/>
        </w:rPr>
        <w:t>Niniejszym oświadczam, że spełniam warunki udziału w zamówieniu publicznym:</w:t>
      </w:r>
    </w:p>
    <w:p w:rsidR="00E57241" w:rsidRPr="00E57241" w:rsidRDefault="00E57241" w:rsidP="00E57241">
      <w:pPr>
        <w:rPr>
          <w:rFonts w:ascii="Arial" w:hAnsi="Arial" w:cs="Arial"/>
        </w:rPr>
      </w:pPr>
      <w:r w:rsidRPr="00E57241">
        <w:rPr>
          <w:rFonts w:ascii="Arial" w:hAnsi="Arial" w:cs="Arial"/>
        </w:rPr>
        <w:t>1. Posiadam uprawnienia do wykonywania określonej działalnoś</w:t>
      </w:r>
      <w:r w:rsidR="00D641C9">
        <w:rPr>
          <w:rFonts w:ascii="Arial" w:hAnsi="Arial" w:cs="Arial"/>
        </w:rPr>
        <w:t xml:space="preserve">ci lub czynności( jeżeli ustawa </w:t>
      </w:r>
      <w:r w:rsidRPr="00E57241">
        <w:rPr>
          <w:rFonts w:ascii="Arial" w:hAnsi="Arial" w:cs="Arial"/>
        </w:rPr>
        <w:t>nakłada obowiązek posiadania takich uprawnień) ,</w:t>
      </w:r>
    </w:p>
    <w:p w:rsidR="00E57241" w:rsidRPr="00E57241" w:rsidRDefault="00E57241" w:rsidP="00E57241">
      <w:pPr>
        <w:rPr>
          <w:rFonts w:ascii="Arial" w:hAnsi="Arial" w:cs="Arial"/>
        </w:rPr>
      </w:pPr>
      <w:r w:rsidRPr="00E57241">
        <w:rPr>
          <w:rFonts w:ascii="Arial" w:hAnsi="Arial" w:cs="Arial"/>
        </w:rPr>
        <w:t>2.Posiadam niezbędna wiedzę , doświadczenie oraz dysponuje po</w:t>
      </w:r>
      <w:r w:rsidR="00D641C9">
        <w:rPr>
          <w:rFonts w:ascii="Arial" w:hAnsi="Arial" w:cs="Arial"/>
        </w:rPr>
        <w:t xml:space="preserve">tencjałem technicznym i osobami </w:t>
      </w:r>
      <w:r w:rsidRPr="00E57241">
        <w:rPr>
          <w:rFonts w:ascii="Arial" w:hAnsi="Arial" w:cs="Arial"/>
        </w:rPr>
        <w:t>zdolnymi do wykonania zamówienia,</w:t>
      </w:r>
    </w:p>
    <w:p w:rsidR="00E57241" w:rsidRPr="00E57241" w:rsidRDefault="00E57241" w:rsidP="00E57241">
      <w:pPr>
        <w:rPr>
          <w:rFonts w:ascii="Arial" w:hAnsi="Arial" w:cs="Arial"/>
        </w:rPr>
      </w:pPr>
      <w:r w:rsidRPr="00E57241">
        <w:rPr>
          <w:rFonts w:ascii="Arial" w:hAnsi="Arial" w:cs="Arial"/>
        </w:rPr>
        <w:t>3. Znajduje się w sytuacji ekonomicznej i finansowej zapewniającej wykonanie zamówienia,</w:t>
      </w:r>
    </w:p>
    <w:p w:rsidR="00132326" w:rsidRDefault="00E57241" w:rsidP="00E57241">
      <w:pPr>
        <w:rPr>
          <w:rFonts w:ascii="Arial" w:hAnsi="Arial" w:cs="Arial"/>
          <w:sz w:val="20"/>
          <w:szCs w:val="20"/>
        </w:rPr>
      </w:pPr>
      <w:r w:rsidRPr="00E57241">
        <w:rPr>
          <w:rFonts w:ascii="Arial" w:hAnsi="Arial" w:cs="Arial"/>
        </w:rPr>
        <w:t xml:space="preserve">4. Oferowane w przetargu wyroby </w:t>
      </w:r>
      <w:r w:rsidR="00EB09E7">
        <w:rPr>
          <w:rFonts w:ascii="Arial" w:hAnsi="Arial" w:cs="Arial"/>
          <w:sz w:val="20"/>
          <w:szCs w:val="20"/>
        </w:rPr>
        <w:t xml:space="preserve">są dopuszczone do </w:t>
      </w:r>
      <w:r w:rsidR="00EB09E7" w:rsidRPr="00597AE6">
        <w:rPr>
          <w:rFonts w:ascii="Arial" w:hAnsi="Arial" w:cs="Arial"/>
          <w:sz w:val="20"/>
          <w:szCs w:val="20"/>
        </w:rPr>
        <w:t>obrotu na terenie RP i spełniają wymo</w:t>
      </w:r>
      <w:r w:rsidR="00EB09E7">
        <w:rPr>
          <w:rFonts w:ascii="Arial" w:hAnsi="Arial" w:cs="Arial"/>
          <w:sz w:val="20"/>
          <w:szCs w:val="20"/>
        </w:rPr>
        <w:t xml:space="preserve">gi Ustawy z dnia 20 maja 2010r. </w:t>
      </w:r>
      <w:r w:rsidR="00EB09E7" w:rsidRPr="00597AE6">
        <w:rPr>
          <w:rFonts w:ascii="Arial" w:hAnsi="Arial" w:cs="Arial"/>
          <w:sz w:val="20"/>
          <w:szCs w:val="20"/>
        </w:rPr>
        <w:t>o wyrobach medycznych (</w:t>
      </w:r>
      <w:proofErr w:type="spellStart"/>
      <w:r w:rsidR="00EB09E7" w:rsidRPr="00597AE6">
        <w:rPr>
          <w:rFonts w:ascii="Arial" w:hAnsi="Arial" w:cs="Arial"/>
          <w:sz w:val="20"/>
          <w:szCs w:val="20"/>
        </w:rPr>
        <w:t>t.j</w:t>
      </w:r>
      <w:proofErr w:type="spellEnd"/>
      <w:r w:rsidR="00EB09E7" w:rsidRPr="00597AE6">
        <w:rPr>
          <w:rFonts w:ascii="Arial" w:hAnsi="Arial" w:cs="Arial"/>
          <w:sz w:val="20"/>
          <w:szCs w:val="20"/>
        </w:rPr>
        <w:t xml:space="preserve">. Dz. U. </w:t>
      </w:r>
      <w:r w:rsidR="00EB09E7">
        <w:rPr>
          <w:rFonts w:ascii="Arial" w:hAnsi="Arial" w:cs="Arial"/>
          <w:sz w:val="20"/>
          <w:szCs w:val="20"/>
        </w:rPr>
        <w:t xml:space="preserve">z 2022r.poz.974) </w:t>
      </w:r>
    </w:p>
    <w:p w:rsidR="00EB09E7" w:rsidRDefault="00EB09E7" w:rsidP="00E57241">
      <w:pPr>
        <w:rPr>
          <w:rFonts w:ascii="Arial" w:hAnsi="Arial" w:cs="Arial"/>
          <w:sz w:val="20"/>
          <w:szCs w:val="20"/>
        </w:rPr>
      </w:pPr>
      <w:r>
        <w:rPr>
          <w:rFonts w:ascii="Arial" w:hAnsi="Arial" w:cs="Arial"/>
          <w:sz w:val="20"/>
          <w:szCs w:val="20"/>
        </w:rPr>
        <w:t xml:space="preserve">lub </w:t>
      </w:r>
      <w:r w:rsidRPr="00EB09E7">
        <w:rPr>
          <w:rFonts w:ascii="Arial" w:hAnsi="Arial" w:cs="Arial"/>
        </w:rPr>
        <w:t>oferowany w przedmiotowym postępowaniu produkt ....</w:t>
      </w:r>
      <w:r>
        <w:rPr>
          <w:rFonts w:ascii="Arial" w:hAnsi="Arial" w:cs="Arial"/>
        </w:rPr>
        <w:t>............</w:t>
      </w:r>
      <w:r w:rsidR="00132326">
        <w:rPr>
          <w:rFonts w:ascii="Arial" w:hAnsi="Arial" w:cs="Arial"/>
        </w:rPr>
        <w:t>.................................</w:t>
      </w:r>
      <w:r w:rsidRPr="00EB09E7">
        <w:rPr>
          <w:rFonts w:ascii="Arial" w:hAnsi="Arial" w:cs="Arial"/>
        </w:rPr>
        <w:t xml:space="preserve"> (należy go</w:t>
      </w:r>
      <w:r w:rsidRPr="00EB09E7">
        <w:rPr>
          <w:rFonts w:ascii="Arial" w:hAnsi="Arial" w:cs="Arial"/>
          <w:b/>
        </w:rPr>
        <w:t xml:space="preserve"> </w:t>
      </w:r>
      <w:r w:rsidRPr="00EB09E7">
        <w:rPr>
          <w:rFonts w:ascii="Arial" w:hAnsi="Arial" w:cs="Arial"/>
        </w:rPr>
        <w:t>wymienić) nie jest objęty tym wymogiem</w:t>
      </w:r>
      <w:r>
        <w:rPr>
          <w:rFonts w:ascii="Arial" w:hAnsi="Arial" w:cs="Arial"/>
        </w:rPr>
        <w:t>. ( niewłaściwe skreślić)</w:t>
      </w:r>
    </w:p>
    <w:p w:rsidR="00E57241" w:rsidRPr="00E57241" w:rsidRDefault="00EB09E7" w:rsidP="00E57241">
      <w:pPr>
        <w:rPr>
          <w:rFonts w:ascii="Arial" w:hAnsi="Arial" w:cs="Arial"/>
        </w:rPr>
      </w:pPr>
      <w:r>
        <w:rPr>
          <w:rFonts w:ascii="Arial" w:hAnsi="Arial" w:cs="Arial"/>
          <w:sz w:val="20"/>
          <w:szCs w:val="20"/>
        </w:rPr>
        <w:t xml:space="preserve"> </w:t>
      </w:r>
      <w:r w:rsidR="00E57241" w:rsidRPr="00E57241">
        <w:rPr>
          <w:rFonts w:ascii="Arial" w:hAnsi="Arial" w:cs="Arial"/>
        </w:rPr>
        <w:t>5. Nie jestem powiązany kapitałowo ani osobowo z Zamawiającym</w:t>
      </w:r>
      <w:r w:rsidR="00D641C9">
        <w:rPr>
          <w:rFonts w:ascii="Arial" w:hAnsi="Arial" w:cs="Arial"/>
        </w:rPr>
        <w:t xml:space="preserve"> lub z osobami upoważnionymi do </w:t>
      </w:r>
      <w:r w:rsidR="00E57241" w:rsidRPr="00E57241">
        <w:rPr>
          <w:rFonts w:ascii="Arial" w:hAnsi="Arial" w:cs="Arial"/>
        </w:rPr>
        <w:t>zaciągania zobowiązań w imieniu Zamawiającego lub osobami wykonującymi w imieniu</w:t>
      </w:r>
      <w:r w:rsidR="005A288E">
        <w:rPr>
          <w:rFonts w:ascii="Arial" w:hAnsi="Arial" w:cs="Arial"/>
        </w:rPr>
        <w:t xml:space="preserve"> </w:t>
      </w:r>
      <w:r w:rsidR="00E57241" w:rsidRPr="00E57241">
        <w:rPr>
          <w:rFonts w:ascii="Arial" w:hAnsi="Arial" w:cs="Arial"/>
        </w:rPr>
        <w:t>Zamawiającego czynności związanych z przygotowaniem i pr</w:t>
      </w:r>
      <w:r w:rsidR="00D641C9">
        <w:rPr>
          <w:rFonts w:ascii="Arial" w:hAnsi="Arial" w:cs="Arial"/>
        </w:rPr>
        <w:t xml:space="preserve">zeprowadzeniem procedury wyboru </w:t>
      </w:r>
      <w:r w:rsidR="00E57241" w:rsidRPr="00E57241">
        <w:rPr>
          <w:rFonts w:ascii="Arial" w:hAnsi="Arial" w:cs="Arial"/>
        </w:rPr>
        <w:t>oferenta. Przez powiązania kapitałowe lub osobowe rozu</w:t>
      </w:r>
      <w:r w:rsidR="00D641C9">
        <w:rPr>
          <w:rFonts w:ascii="Arial" w:hAnsi="Arial" w:cs="Arial"/>
        </w:rPr>
        <w:t xml:space="preserve">mie się powiązania polegające w </w:t>
      </w:r>
      <w:r w:rsidR="00E57241" w:rsidRPr="00E57241">
        <w:rPr>
          <w:rFonts w:ascii="Arial" w:hAnsi="Arial" w:cs="Arial"/>
        </w:rPr>
        <w:t>szczególności na:</w:t>
      </w:r>
    </w:p>
    <w:p w:rsidR="00E57241" w:rsidRPr="00E57241" w:rsidRDefault="00E57241" w:rsidP="00E57241">
      <w:pPr>
        <w:rPr>
          <w:rFonts w:ascii="Arial" w:hAnsi="Arial" w:cs="Arial"/>
        </w:rPr>
      </w:pPr>
      <w:r w:rsidRPr="00E57241">
        <w:rPr>
          <w:rFonts w:ascii="Arial" w:hAnsi="Arial" w:cs="Arial"/>
        </w:rPr>
        <w:t> uczestniczeniu w spółce jako wspólnik spółki cywilnej lub spółki osobowej,</w:t>
      </w:r>
    </w:p>
    <w:p w:rsidR="00E57241" w:rsidRPr="00E57241" w:rsidRDefault="00E57241" w:rsidP="00E57241">
      <w:pPr>
        <w:rPr>
          <w:rFonts w:ascii="Arial" w:hAnsi="Arial" w:cs="Arial"/>
        </w:rPr>
      </w:pPr>
      <w:r w:rsidRPr="00E57241">
        <w:rPr>
          <w:rFonts w:ascii="Arial" w:hAnsi="Arial" w:cs="Arial"/>
        </w:rPr>
        <w:t> posiadaniu co najmniej 10% udziałów lub akcji,</w:t>
      </w:r>
    </w:p>
    <w:p w:rsidR="00E57241" w:rsidRPr="00E57241" w:rsidRDefault="00E57241" w:rsidP="00E57241">
      <w:pPr>
        <w:rPr>
          <w:rFonts w:ascii="Arial" w:hAnsi="Arial" w:cs="Arial"/>
        </w:rPr>
      </w:pPr>
      <w:r w:rsidRPr="00E57241">
        <w:rPr>
          <w:rFonts w:ascii="Arial" w:hAnsi="Arial" w:cs="Arial"/>
        </w:rPr>
        <w:t> pełnieniu funkcji członka organu nadzorczego lub zarządzającego, prokurenta,</w:t>
      </w:r>
    </w:p>
    <w:p w:rsidR="00E57241" w:rsidRPr="00E57241" w:rsidRDefault="00E57241" w:rsidP="00E57241">
      <w:pPr>
        <w:rPr>
          <w:rFonts w:ascii="Arial" w:hAnsi="Arial" w:cs="Arial"/>
        </w:rPr>
      </w:pPr>
      <w:r w:rsidRPr="00E57241">
        <w:rPr>
          <w:rFonts w:ascii="Arial" w:hAnsi="Arial" w:cs="Arial"/>
        </w:rPr>
        <w:t>pełnomocnika,</w:t>
      </w:r>
    </w:p>
    <w:p w:rsidR="00E57241" w:rsidRPr="00E57241" w:rsidRDefault="00E57241" w:rsidP="00E57241">
      <w:pPr>
        <w:rPr>
          <w:rFonts w:ascii="Arial" w:hAnsi="Arial" w:cs="Arial"/>
        </w:rPr>
      </w:pPr>
      <w:r w:rsidRPr="00E57241">
        <w:rPr>
          <w:rFonts w:ascii="Arial" w:hAnsi="Arial" w:cs="Arial"/>
        </w:rPr>
        <w:t> pozostawaniu w związku małżeńskim, w stosunku pokrewieństwa lub powinowactwa w</w:t>
      </w:r>
    </w:p>
    <w:p w:rsidR="00E57241" w:rsidRPr="00E57241" w:rsidRDefault="00E57241" w:rsidP="00E57241">
      <w:pPr>
        <w:rPr>
          <w:rFonts w:ascii="Arial" w:hAnsi="Arial" w:cs="Arial"/>
        </w:rPr>
      </w:pPr>
      <w:r w:rsidRPr="00E57241">
        <w:rPr>
          <w:rFonts w:ascii="Arial" w:hAnsi="Arial" w:cs="Arial"/>
        </w:rPr>
        <w:t>linii prostej, pokrewieństwa lub powinowactwa w linii bocznej do drugiego stopnia lub</w:t>
      </w:r>
    </w:p>
    <w:p w:rsidR="00E57241" w:rsidRDefault="00E57241" w:rsidP="00E57241">
      <w:pPr>
        <w:rPr>
          <w:rFonts w:ascii="Arial" w:hAnsi="Arial" w:cs="Arial"/>
        </w:rPr>
      </w:pPr>
      <w:r w:rsidRPr="00E57241">
        <w:rPr>
          <w:rFonts w:ascii="Arial" w:hAnsi="Arial" w:cs="Arial"/>
        </w:rPr>
        <w:t>w stosunku przysposobienia, opieki lub kurateli.</w:t>
      </w:r>
    </w:p>
    <w:p w:rsidR="00D641C9" w:rsidRDefault="00D641C9" w:rsidP="00D641C9">
      <w:pPr>
        <w:jc w:val="right"/>
        <w:rPr>
          <w:rFonts w:ascii="Arial" w:hAnsi="Arial" w:cs="Arial"/>
        </w:rPr>
      </w:pPr>
    </w:p>
    <w:p w:rsidR="00E57241" w:rsidRPr="00E57241" w:rsidRDefault="00D641C9" w:rsidP="00D641C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57241" w:rsidRPr="00E57241">
        <w:rPr>
          <w:rFonts w:ascii="Arial" w:hAnsi="Arial" w:cs="Arial"/>
        </w:rPr>
        <w:t>Data .</w:t>
      </w:r>
    </w:p>
    <w:p w:rsidR="00E57241" w:rsidRPr="00E57241" w:rsidRDefault="00D641C9" w:rsidP="00E572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D396D" w:rsidRPr="00EE71FD" w:rsidRDefault="00E57241" w:rsidP="00EE71FD">
      <w:pPr>
        <w:jc w:val="right"/>
      </w:pPr>
      <w:r w:rsidRPr="00E57241">
        <w:rPr>
          <w:rFonts w:ascii="Arial" w:hAnsi="Arial" w:cs="Arial"/>
        </w:rPr>
        <w:t>(podpis</w:t>
      </w:r>
      <w:r>
        <w:t xml:space="preserve"> osoby upoważnionej do składania oferty</w:t>
      </w:r>
    </w:p>
    <w:p w:rsidR="005D396D" w:rsidRDefault="005D396D" w:rsidP="00D641C9">
      <w:pPr>
        <w:jc w:val="right"/>
        <w:rPr>
          <w:sz w:val="18"/>
          <w:szCs w:val="18"/>
        </w:rPr>
      </w:pPr>
    </w:p>
    <w:p w:rsidR="002A74FB" w:rsidRDefault="002A74FB" w:rsidP="00D641C9">
      <w:pPr>
        <w:jc w:val="right"/>
        <w:rPr>
          <w:sz w:val="18"/>
          <w:szCs w:val="18"/>
        </w:rPr>
      </w:pPr>
    </w:p>
    <w:p w:rsidR="00132326" w:rsidRPr="00132326" w:rsidRDefault="00132326" w:rsidP="00132326">
      <w:pPr>
        <w:shd w:val="clear" w:color="auto" w:fill="FFFFFF"/>
        <w:spacing w:after="0" w:line="240" w:lineRule="auto"/>
        <w:jc w:val="center"/>
        <w:rPr>
          <w:rFonts w:ascii="Garamond" w:eastAsia="Times New Roman" w:hAnsi="Garamond" w:cstheme="minorHAnsi"/>
          <w:b/>
          <w:color w:val="000000" w:themeColor="text1"/>
          <w:sz w:val="24"/>
          <w:szCs w:val="24"/>
          <w:u w:val="single"/>
          <w:lang w:eastAsia="pl-PL"/>
        </w:rPr>
      </w:pPr>
      <w:r w:rsidRPr="00132326">
        <w:rPr>
          <w:rFonts w:ascii="Garamond" w:eastAsia="Times New Roman" w:hAnsi="Garamond" w:cstheme="minorHAnsi"/>
          <w:b/>
          <w:color w:val="000000" w:themeColor="text1"/>
          <w:sz w:val="24"/>
          <w:szCs w:val="24"/>
          <w:u w:val="single"/>
          <w:lang w:eastAsia="pl-PL"/>
        </w:rPr>
        <w:t>Część  1 Ciśnieniomierz nad</w:t>
      </w:r>
      <w:r w:rsidR="00762BD4">
        <w:rPr>
          <w:rFonts w:ascii="Garamond" w:eastAsia="Times New Roman" w:hAnsi="Garamond" w:cstheme="minorHAnsi"/>
          <w:b/>
          <w:color w:val="000000" w:themeColor="text1"/>
          <w:sz w:val="24"/>
          <w:szCs w:val="24"/>
          <w:u w:val="single"/>
          <w:lang w:eastAsia="pl-PL"/>
        </w:rPr>
        <w:t xml:space="preserve">garstkowy  sztuk   8  </w:t>
      </w:r>
    </w:p>
    <w:p w:rsidR="00132326" w:rsidRPr="00132326" w:rsidRDefault="00132326" w:rsidP="00132326">
      <w:pPr>
        <w:shd w:val="clear" w:color="auto" w:fill="FFFFFF"/>
        <w:spacing w:after="0" w:line="240" w:lineRule="auto"/>
        <w:rPr>
          <w:rFonts w:ascii="Garamond" w:eastAsia="Times New Roman" w:hAnsi="Garamond" w:cstheme="minorHAnsi"/>
          <w:b/>
          <w:sz w:val="18"/>
          <w:szCs w:val="18"/>
          <w:lang w:eastAsia="pl-PL"/>
        </w:rPr>
      </w:pPr>
    </w:p>
    <w:tbl>
      <w:tblPr>
        <w:tblW w:w="9062" w:type="dxa"/>
        <w:tblLook w:val="04A0" w:firstRow="1" w:lastRow="0" w:firstColumn="1" w:lastColumn="0" w:noHBand="0" w:noVBand="1"/>
      </w:tblPr>
      <w:tblGrid>
        <w:gridCol w:w="1835"/>
        <w:gridCol w:w="7227"/>
      </w:tblGrid>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Przedmiot: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Nazwa i typ:</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Producent: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Rok produkcji:</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bl>
    <w:p w:rsidR="00132326" w:rsidRPr="00132326" w:rsidRDefault="00132326" w:rsidP="00132326">
      <w:pPr>
        <w:shd w:val="clear" w:color="auto" w:fill="FFFFFF"/>
        <w:spacing w:after="0" w:line="240" w:lineRule="auto"/>
        <w:rPr>
          <w:rFonts w:ascii="Garamond" w:eastAsia="Times New Roman" w:hAnsi="Garamond" w:cstheme="minorHAnsi"/>
          <w:b/>
          <w:sz w:val="18"/>
          <w:szCs w:val="18"/>
          <w:lang w:eastAsia="pl-PL"/>
        </w:rPr>
      </w:pPr>
    </w:p>
    <w:tbl>
      <w:tblPr>
        <w:tblStyle w:val="Tabela-Siatka1"/>
        <w:tblW w:w="0" w:type="auto"/>
        <w:tblLook w:val="04A0" w:firstRow="1" w:lastRow="0" w:firstColumn="1" w:lastColumn="0" w:noHBand="0" w:noVBand="1"/>
      </w:tblPr>
      <w:tblGrid>
        <w:gridCol w:w="675"/>
        <w:gridCol w:w="3931"/>
        <w:gridCol w:w="2303"/>
        <w:gridCol w:w="2303"/>
      </w:tblGrid>
      <w:tr w:rsidR="00132326" w:rsidRPr="00132326" w:rsidTr="00C677A5">
        <w:tc>
          <w:tcPr>
            <w:tcW w:w="675" w:type="dxa"/>
            <w:shd w:val="clear" w:color="auto" w:fill="B6DDE8" w:themeFill="accent5" w:themeFillTint="66"/>
            <w:vAlign w:val="center"/>
          </w:tcPr>
          <w:p w:rsidR="00132326" w:rsidRPr="00132326" w:rsidRDefault="00132326" w:rsidP="00132326">
            <w:pPr>
              <w:jc w:val="center"/>
              <w:rPr>
                <w:rFonts w:ascii="Garamond" w:hAnsi="Garamond" w:cstheme="minorHAnsi"/>
                <w:b/>
                <w:sz w:val="18"/>
                <w:szCs w:val="18"/>
              </w:rPr>
            </w:pPr>
          </w:p>
          <w:p w:rsidR="00132326" w:rsidRPr="00132326" w:rsidRDefault="00132326" w:rsidP="00132326">
            <w:pPr>
              <w:jc w:val="center"/>
              <w:rPr>
                <w:rFonts w:ascii="Garamond" w:hAnsi="Garamond" w:cstheme="minorHAnsi"/>
                <w:sz w:val="18"/>
                <w:szCs w:val="18"/>
              </w:rPr>
            </w:pPr>
            <w:r w:rsidRPr="00132326">
              <w:rPr>
                <w:rFonts w:ascii="Garamond" w:hAnsi="Garamond" w:cstheme="minorHAnsi"/>
                <w:b/>
                <w:sz w:val="18"/>
                <w:szCs w:val="18"/>
              </w:rPr>
              <w:t>Lp.</w:t>
            </w:r>
          </w:p>
        </w:tc>
        <w:tc>
          <w:tcPr>
            <w:tcW w:w="3931" w:type="dxa"/>
            <w:shd w:val="clear" w:color="auto" w:fill="B6DDE8" w:themeFill="accent5" w:themeFillTint="66"/>
            <w:vAlign w:val="center"/>
          </w:tcPr>
          <w:p w:rsidR="00132326" w:rsidRPr="00132326" w:rsidRDefault="00132326" w:rsidP="00132326">
            <w:pPr>
              <w:jc w:val="center"/>
              <w:rPr>
                <w:rFonts w:ascii="Garamond" w:hAnsi="Garamond" w:cstheme="minorHAnsi"/>
                <w:b/>
                <w:sz w:val="18"/>
                <w:szCs w:val="18"/>
              </w:rPr>
            </w:pPr>
          </w:p>
          <w:p w:rsidR="00132326" w:rsidRPr="00132326" w:rsidRDefault="00132326" w:rsidP="00132326">
            <w:pPr>
              <w:jc w:val="center"/>
              <w:rPr>
                <w:rFonts w:ascii="Garamond" w:hAnsi="Garamond" w:cstheme="minorHAnsi"/>
                <w:sz w:val="18"/>
                <w:szCs w:val="18"/>
              </w:rPr>
            </w:pPr>
            <w:r w:rsidRPr="00132326">
              <w:rPr>
                <w:rFonts w:ascii="Garamond" w:hAnsi="Garamond" w:cstheme="minorHAnsi"/>
                <w:b/>
                <w:sz w:val="18"/>
                <w:szCs w:val="18"/>
              </w:rPr>
              <w:t>Opis minimalnych  wymaganych parametrów technicznych</w:t>
            </w:r>
          </w:p>
        </w:tc>
        <w:tc>
          <w:tcPr>
            <w:tcW w:w="2303" w:type="dxa"/>
            <w:shd w:val="clear" w:color="auto" w:fill="B6DDE8" w:themeFill="accent5" w:themeFillTint="66"/>
            <w:vAlign w:val="center"/>
          </w:tcPr>
          <w:p w:rsidR="00132326" w:rsidRPr="00132326" w:rsidRDefault="00132326" w:rsidP="00132326">
            <w:pPr>
              <w:jc w:val="center"/>
              <w:rPr>
                <w:rFonts w:ascii="Garamond" w:hAnsi="Garamond" w:cstheme="minorHAnsi"/>
                <w:sz w:val="18"/>
                <w:szCs w:val="18"/>
              </w:rPr>
            </w:pPr>
            <w:r w:rsidRPr="00132326">
              <w:rPr>
                <w:rFonts w:ascii="Garamond" w:hAnsi="Garamond" w:cstheme="minorHAnsi"/>
                <w:b/>
                <w:sz w:val="18"/>
                <w:szCs w:val="18"/>
              </w:rPr>
              <w:t>Wartość wymagana</w:t>
            </w:r>
          </w:p>
        </w:tc>
        <w:tc>
          <w:tcPr>
            <w:tcW w:w="2303" w:type="dxa"/>
            <w:shd w:val="clear" w:color="auto" w:fill="B6DDE8" w:themeFill="accent5" w:themeFillTint="66"/>
            <w:vAlign w:val="center"/>
          </w:tcPr>
          <w:p w:rsidR="00132326" w:rsidRPr="00132326" w:rsidRDefault="00132326" w:rsidP="00132326">
            <w:pPr>
              <w:jc w:val="center"/>
              <w:rPr>
                <w:rFonts w:ascii="Garamond" w:hAnsi="Garamond" w:cstheme="minorHAnsi"/>
                <w:sz w:val="18"/>
                <w:szCs w:val="18"/>
              </w:rPr>
            </w:pPr>
            <w:r w:rsidRPr="00132326">
              <w:rPr>
                <w:rFonts w:ascii="Garamond" w:hAnsi="Garamond" w:cstheme="minorHAnsi"/>
                <w:b/>
                <w:sz w:val="18"/>
                <w:szCs w:val="18"/>
              </w:rPr>
              <w:t>Wartość oferowana</w:t>
            </w: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w:t>
            </w:r>
          </w:p>
        </w:tc>
        <w:tc>
          <w:tcPr>
            <w:tcW w:w="3931" w:type="dxa"/>
          </w:tcPr>
          <w:p w:rsidR="00132326" w:rsidRPr="00132326" w:rsidRDefault="00132326" w:rsidP="00132326">
            <w:pPr>
              <w:suppressLineNumbers/>
              <w:suppressAutoHyphens/>
              <w:snapToGrid w:val="0"/>
              <w:rPr>
                <w:rFonts w:ascii="Garamond" w:hAnsi="Garamond" w:cstheme="minorHAnsi"/>
                <w:sz w:val="18"/>
                <w:szCs w:val="18"/>
                <w:lang w:eastAsia="ar-SA"/>
              </w:rPr>
            </w:pPr>
            <w:r w:rsidRPr="00132326">
              <w:rPr>
                <w:rFonts w:ascii="Garamond" w:hAnsi="Garamond" w:cstheme="minorHAnsi"/>
                <w:sz w:val="18"/>
                <w:szCs w:val="18"/>
              </w:rPr>
              <w:t>Urządzenie medyczne  fabrycznie nowe, rok produkcji min. 2023</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2</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Automatyczny pomiar na nadgarstku</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3</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Duży wyświetlacz cyfrowy</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4</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Dokładność +/- 3 mmHg</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5</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Zakres pomiarów ciśnienia 30-280 mmHg</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6</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Zakres pomiarowy tętna 40-200 uderzeń na min.</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7</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Wskaźnik klasyfikacji wyników pomiaru RR wg WHO</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9</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Mankiet standard ( 13,5 – 21 cm</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10</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 xml:space="preserve">Funkcja daty i godziny </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11</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Zasilanie  baterie</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12</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Funkcja wyłączania po 1 minucie</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13</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Funkcja wykrywania arytmii</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14</w:t>
            </w:r>
          </w:p>
        </w:tc>
        <w:tc>
          <w:tcPr>
            <w:tcW w:w="3931"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Funkcja prawidłowego ułożenia mankietu</w:t>
            </w:r>
          </w:p>
        </w:tc>
        <w:tc>
          <w:tcPr>
            <w:tcW w:w="2303" w:type="dxa"/>
          </w:tcPr>
          <w:p w:rsidR="00132326" w:rsidRPr="00132326" w:rsidRDefault="00132326" w:rsidP="00132326">
            <w:pPr>
              <w:rPr>
                <w:rFonts w:ascii="Garamond" w:hAnsi="Garamond" w:cstheme="minorHAnsi"/>
                <w:sz w:val="18"/>
                <w:szCs w:val="18"/>
              </w:rPr>
            </w:pPr>
            <w:r w:rsidRPr="00132326">
              <w:rPr>
                <w:rFonts w:ascii="Garamond" w:hAnsi="Garamond" w:cstheme="minorHAnsi"/>
                <w:sz w:val="18"/>
                <w:szCs w:val="18"/>
              </w:rPr>
              <w:t>Tak, podać</w:t>
            </w:r>
          </w:p>
        </w:tc>
        <w:tc>
          <w:tcPr>
            <w:tcW w:w="2303" w:type="dxa"/>
          </w:tcPr>
          <w:p w:rsidR="00132326" w:rsidRPr="00132326" w:rsidRDefault="00132326" w:rsidP="00132326">
            <w:pPr>
              <w:rPr>
                <w:rFonts w:ascii="Garamond" w:hAnsi="Garamond" w:cstheme="minorHAnsi"/>
                <w:sz w:val="18"/>
                <w:szCs w:val="18"/>
              </w:rPr>
            </w:pPr>
          </w:p>
        </w:tc>
      </w:tr>
      <w:tr w:rsidR="00132326" w:rsidRPr="00132326" w:rsidTr="00C677A5">
        <w:tc>
          <w:tcPr>
            <w:tcW w:w="675" w:type="dxa"/>
          </w:tcPr>
          <w:p w:rsidR="00132326" w:rsidRPr="00132326" w:rsidRDefault="00132326" w:rsidP="00132326">
            <w:pPr>
              <w:rPr>
                <w:rFonts w:ascii="Garamond" w:hAnsi="Garamond" w:cstheme="minorHAnsi"/>
                <w:sz w:val="18"/>
                <w:szCs w:val="18"/>
              </w:rPr>
            </w:pPr>
          </w:p>
        </w:tc>
        <w:tc>
          <w:tcPr>
            <w:tcW w:w="3931" w:type="dxa"/>
          </w:tcPr>
          <w:p w:rsidR="00132326" w:rsidRPr="00132326" w:rsidRDefault="00132326" w:rsidP="00132326">
            <w:pPr>
              <w:rPr>
                <w:rFonts w:ascii="Garamond" w:hAnsi="Garamond" w:cstheme="minorHAnsi"/>
                <w:sz w:val="18"/>
                <w:szCs w:val="18"/>
              </w:rPr>
            </w:pPr>
          </w:p>
        </w:tc>
        <w:tc>
          <w:tcPr>
            <w:tcW w:w="2303" w:type="dxa"/>
          </w:tcPr>
          <w:p w:rsidR="00132326" w:rsidRPr="00132326" w:rsidRDefault="00132326" w:rsidP="00132326">
            <w:pPr>
              <w:rPr>
                <w:rFonts w:ascii="Garamond" w:hAnsi="Garamond" w:cstheme="minorHAnsi"/>
                <w:sz w:val="18"/>
                <w:szCs w:val="18"/>
              </w:rPr>
            </w:pPr>
          </w:p>
        </w:tc>
        <w:tc>
          <w:tcPr>
            <w:tcW w:w="2303" w:type="dxa"/>
          </w:tcPr>
          <w:p w:rsidR="00132326" w:rsidRPr="00132326" w:rsidRDefault="00132326" w:rsidP="00132326">
            <w:pPr>
              <w:rPr>
                <w:rFonts w:ascii="Garamond" w:hAnsi="Garamond" w:cstheme="minorHAnsi"/>
                <w:sz w:val="18"/>
                <w:szCs w:val="18"/>
              </w:rPr>
            </w:pPr>
          </w:p>
        </w:tc>
      </w:tr>
    </w:tbl>
    <w:tbl>
      <w:tblPr>
        <w:tblW w:w="0" w:type="auto"/>
        <w:tblLook w:val="04A0" w:firstRow="1" w:lastRow="0" w:firstColumn="1" w:lastColumn="0" w:noHBand="0" w:noVBand="1"/>
      </w:tblPr>
      <w:tblGrid>
        <w:gridCol w:w="675"/>
        <w:gridCol w:w="3969"/>
        <w:gridCol w:w="2268"/>
        <w:gridCol w:w="2376"/>
      </w:tblGrid>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INFORMACJE DODATKOWE</w:t>
            </w:r>
          </w:p>
        </w:tc>
        <w:tc>
          <w:tcPr>
            <w:tcW w:w="226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theme="minorHAnsi"/>
                <w:b/>
                <w:sz w:val="18"/>
                <w:szCs w:val="18"/>
                <w:lang w:eastAsia="pl-PL"/>
              </w:rPr>
            </w:pPr>
          </w:p>
        </w:tc>
        <w:tc>
          <w:tcPr>
            <w:tcW w:w="237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theme="minorHAnsi"/>
                <w:b/>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16</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Przeglądy aparatu w okresie trwania gwarancji (bezpłatnie).</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Min. 1 przegląd na rok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17</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Menu oraz Instrukcja obsługi w języku polskim.</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18</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Gwarancja dostępności części zamiennych w okresie po sprzedaży urządzenia.</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Min. 10 lat</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19</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Dostępność do autoryzowanego serwisu.</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20</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Wykaz punktów serwisowych.</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 gdzie</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21</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reakcji od zgłoszenia.</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Max. 48h</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22</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trwania naprawy gwarancyjnej dla podzespołów sprowadzanych w kraju.</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Max. 3 dni robocze</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23</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trwania naprawy gwarancyjnej dla podzespołów sprowadzonych z zagranicy.</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 xml:space="preserve">Max. 5 dni roboczych </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24</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Wykonawca ponosi koszty przeglądów serwisowych wbudowanego i dostarczonego sprzętu w okresie gwarancji.</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25</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Deklaracja zgodności CE</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26</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Gwarancja min. 36  miesiące</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27</w:t>
            </w:r>
          </w:p>
        </w:tc>
        <w:tc>
          <w:tcPr>
            <w:tcW w:w="396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Szkolenie pracowników</w:t>
            </w:r>
          </w:p>
        </w:tc>
        <w:tc>
          <w:tcPr>
            <w:tcW w:w="2268"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675"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28</w:t>
            </w:r>
          </w:p>
        </w:tc>
        <w:tc>
          <w:tcPr>
            <w:tcW w:w="396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Paszport z wpisem o  tym że sprzęt jest sprawny i może być użytkowany wraz z informacją  o terminie następnego  przeglądu i dołączona deklaracja zgodności.</w:t>
            </w:r>
          </w:p>
        </w:tc>
        <w:tc>
          <w:tcPr>
            <w:tcW w:w="2268"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w:t>
            </w:r>
          </w:p>
        </w:tc>
        <w:tc>
          <w:tcPr>
            <w:tcW w:w="237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bl>
    <w:p w:rsidR="00132326" w:rsidRPr="00132326" w:rsidRDefault="00132326" w:rsidP="00132326">
      <w:pPr>
        <w:shd w:val="clear" w:color="auto" w:fill="FFFFFF"/>
        <w:spacing w:after="0" w:line="240" w:lineRule="auto"/>
        <w:rPr>
          <w:rFonts w:ascii="Garamond" w:eastAsia="Times New Roman" w:hAnsi="Garamond" w:cstheme="minorHAnsi"/>
          <w:sz w:val="18"/>
          <w:szCs w:val="18"/>
          <w:lang w:eastAsia="pl-PL"/>
        </w:rPr>
      </w:pPr>
    </w:p>
    <w:p w:rsidR="00132326" w:rsidRPr="00132326" w:rsidRDefault="00132326" w:rsidP="00132326">
      <w:pPr>
        <w:spacing w:after="0" w:line="240" w:lineRule="auto"/>
        <w:jc w:val="both"/>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Wartości podane w tabeli stanowią nieprzekraczalne minimum, którego niespełnienie spowoduje odrzucenie oferty. Niniejszym oświadczamy, że oferowane urządzenia, oprócz spełnienia odpowiednich parametrów funkcjonalnych, gwarantuje bezpieczeństwo pacjentów i personelu medycznego oraz zapewnia wymagany wysoki poziom usług medycznych .Oświadczamy, że oferowane, powyżej wyspecyfikowane urządzenie jest kompletne i będzie gotowe do użytkowania bez żadnych dodatkowych zakupów i inwestycji ( poza materiałami eksploatacyjnymi)</w:t>
      </w:r>
    </w:p>
    <w:p w:rsidR="00132326" w:rsidRPr="00132326" w:rsidRDefault="00132326" w:rsidP="00132326">
      <w:pPr>
        <w:shd w:val="clear" w:color="auto" w:fill="FFFFFF"/>
        <w:spacing w:after="0" w:line="240" w:lineRule="auto"/>
        <w:rPr>
          <w:rFonts w:ascii="Garamond" w:eastAsia="Times New Roman" w:hAnsi="Garamond" w:cstheme="minorHAnsi"/>
          <w:sz w:val="18"/>
          <w:szCs w:val="18"/>
          <w:lang w:eastAsia="pl-PL"/>
        </w:rPr>
      </w:pPr>
    </w:p>
    <w:p w:rsidR="00132326" w:rsidRPr="00132326" w:rsidRDefault="005A288E" w:rsidP="00132326">
      <w:pPr>
        <w:spacing w:after="0" w:line="360" w:lineRule="auto"/>
        <w:jc w:val="both"/>
        <w:rPr>
          <w:rFonts w:ascii="Garamond" w:eastAsia="Times New Roman" w:hAnsi="Garamond" w:cs="Arial"/>
          <w:sz w:val="18"/>
          <w:szCs w:val="18"/>
          <w:lang w:eastAsia="pl-PL"/>
        </w:rPr>
      </w:pP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sidR="00AC6AC8">
        <w:rPr>
          <w:rFonts w:ascii="Garamond" w:eastAsia="Times New Roman" w:hAnsi="Garamond" w:cs="Arial"/>
          <w:sz w:val="18"/>
          <w:szCs w:val="18"/>
          <w:lang w:eastAsia="pl-PL"/>
        </w:rPr>
        <w:t xml:space="preserve">    </w:t>
      </w:r>
      <w:r w:rsidR="00AC6AC8">
        <w:rPr>
          <w:rFonts w:ascii="Garamond" w:eastAsia="Times New Roman" w:hAnsi="Garamond" w:cs="Arial"/>
          <w:sz w:val="18"/>
          <w:szCs w:val="18"/>
          <w:lang w:eastAsia="pl-PL"/>
        </w:rPr>
        <w:tab/>
      </w:r>
      <w:r w:rsidR="00AC6AC8">
        <w:rPr>
          <w:rFonts w:ascii="Garamond" w:eastAsia="Times New Roman" w:hAnsi="Garamond" w:cs="Arial"/>
          <w:sz w:val="18"/>
          <w:szCs w:val="18"/>
          <w:lang w:eastAsia="pl-PL"/>
        </w:rPr>
        <w:tab/>
      </w:r>
      <w:r w:rsidR="00132326" w:rsidRPr="00132326">
        <w:rPr>
          <w:rFonts w:ascii="Garamond" w:eastAsia="Times New Roman" w:hAnsi="Garamond" w:cs="Arial"/>
          <w:sz w:val="18"/>
          <w:szCs w:val="18"/>
          <w:lang w:eastAsia="pl-PL"/>
        </w:rPr>
        <w:t>……………………………………….</w:t>
      </w:r>
    </w:p>
    <w:p w:rsidR="00132326" w:rsidRPr="00132326" w:rsidRDefault="00132326" w:rsidP="00132326">
      <w:pPr>
        <w:widowControl w:val="0"/>
        <w:suppressAutoHyphens/>
        <w:autoSpaceDN w:val="0"/>
        <w:spacing w:after="0"/>
        <w:jc w:val="both"/>
        <w:rPr>
          <w:rFonts w:ascii="Garamond" w:eastAsia="Times New Roman" w:hAnsi="Garamond" w:cs="Tahoma"/>
          <w:bCs/>
          <w:kern w:val="3"/>
          <w:sz w:val="18"/>
          <w:szCs w:val="18"/>
          <w:lang w:eastAsia="zh-CN" w:bidi="hi-IN"/>
        </w:rPr>
      </w:pPr>
      <w:r w:rsidRPr="00132326">
        <w:rPr>
          <w:rFonts w:ascii="Garamond" w:eastAsia="Times New Roman" w:hAnsi="Garamond" w:cs="Arial"/>
          <w:i/>
          <w:kern w:val="3"/>
          <w:sz w:val="18"/>
          <w:szCs w:val="18"/>
          <w:lang w:eastAsia="zh-CN" w:bidi="hi-IN"/>
        </w:rPr>
        <w:t xml:space="preserve">Data; </w:t>
      </w:r>
      <w:r w:rsidR="00AC6AC8">
        <w:rPr>
          <w:rFonts w:ascii="Garamond" w:eastAsia="Times New Roman" w:hAnsi="Garamond" w:cs="Arial"/>
          <w:i/>
          <w:kern w:val="3"/>
          <w:sz w:val="18"/>
          <w:szCs w:val="18"/>
          <w:lang w:eastAsia="zh-CN" w:bidi="hi-IN"/>
        </w:rPr>
        <w:t xml:space="preserve">                     </w:t>
      </w:r>
      <w:r w:rsidR="00AC6AC8">
        <w:rPr>
          <w:rFonts w:ascii="Garamond" w:eastAsia="Times New Roman" w:hAnsi="Garamond" w:cs="Arial"/>
          <w:i/>
          <w:kern w:val="3"/>
          <w:sz w:val="18"/>
          <w:szCs w:val="18"/>
          <w:lang w:eastAsia="zh-CN" w:bidi="hi-IN"/>
        </w:rPr>
        <w:tab/>
      </w:r>
      <w:r w:rsidR="00AC6AC8">
        <w:rPr>
          <w:rFonts w:ascii="Garamond" w:eastAsia="Times New Roman" w:hAnsi="Garamond" w:cs="Arial"/>
          <w:i/>
          <w:kern w:val="3"/>
          <w:sz w:val="18"/>
          <w:szCs w:val="18"/>
          <w:lang w:eastAsia="zh-CN" w:bidi="hi-IN"/>
        </w:rPr>
        <w:tab/>
      </w:r>
      <w:r w:rsidR="00AC6AC8">
        <w:rPr>
          <w:rFonts w:ascii="Garamond" w:eastAsia="Times New Roman" w:hAnsi="Garamond" w:cs="Arial"/>
          <w:i/>
          <w:kern w:val="3"/>
          <w:sz w:val="18"/>
          <w:szCs w:val="18"/>
          <w:lang w:eastAsia="zh-CN" w:bidi="hi-IN"/>
        </w:rPr>
        <w:tab/>
      </w:r>
      <w:r w:rsidR="00AC6AC8">
        <w:rPr>
          <w:rFonts w:ascii="Garamond" w:eastAsia="Times New Roman" w:hAnsi="Garamond" w:cs="Arial"/>
          <w:i/>
          <w:kern w:val="3"/>
          <w:sz w:val="18"/>
          <w:szCs w:val="18"/>
          <w:lang w:eastAsia="zh-CN" w:bidi="hi-IN"/>
        </w:rPr>
        <w:tab/>
      </w:r>
      <w:r w:rsidR="00AC6AC8">
        <w:rPr>
          <w:rFonts w:ascii="Garamond" w:eastAsia="Times New Roman" w:hAnsi="Garamond" w:cs="Arial"/>
          <w:i/>
          <w:kern w:val="3"/>
          <w:sz w:val="18"/>
          <w:szCs w:val="18"/>
          <w:lang w:eastAsia="zh-CN" w:bidi="hi-IN"/>
        </w:rPr>
        <w:tab/>
      </w:r>
      <w:r w:rsidRPr="00132326">
        <w:rPr>
          <w:rFonts w:ascii="Garamond" w:eastAsia="Times New Roman" w:hAnsi="Garamond" w:cs="Arial"/>
          <w:i/>
          <w:kern w:val="3"/>
          <w:sz w:val="18"/>
          <w:szCs w:val="18"/>
          <w:lang w:eastAsia="zh-CN" w:bidi="hi-IN"/>
        </w:rPr>
        <w:t>kwalifikowany podpis elektroniczny lub podpis zaufany lub podpis osobisty</w:t>
      </w:r>
    </w:p>
    <w:p w:rsidR="00132326" w:rsidRPr="00132326" w:rsidRDefault="00132326" w:rsidP="00132326">
      <w:pPr>
        <w:spacing w:after="0" w:line="240" w:lineRule="auto"/>
        <w:rPr>
          <w:rFonts w:ascii="Garamond" w:eastAsia="Times New Roman" w:hAnsi="Garamond" w:cstheme="minorHAnsi"/>
          <w:b/>
          <w:bCs/>
          <w:color w:val="31849B" w:themeColor="accent5" w:themeShade="BF"/>
          <w:sz w:val="18"/>
          <w:szCs w:val="18"/>
          <w:lang w:eastAsia="pl-PL"/>
        </w:rPr>
      </w:pPr>
    </w:p>
    <w:p w:rsidR="00132326" w:rsidRPr="00132326" w:rsidRDefault="00132326" w:rsidP="00132326">
      <w:pPr>
        <w:spacing w:after="0" w:line="240" w:lineRule="auto"/>
        <w:rPr>
          <w:rFonts w:ascii="Garamond" w:eastAsia="Times New Roman" w:hAnsi="Garamond" w:cstheme="minorHAnsi"/>
          <w:b/>
          <w:bCs/>
          <w:color w:val="31849B" w:themeColor="accent5" w:themeShade="BF"/>
          <w:sz w:val="18"/>
          <w:szCs w:val="18"/>
          <w:lang w:eastAsia="pl-PL"/>
        </w:rPr>
      </w:pPr>
      <w:r w:rsidRPr="00132326">
        <w:rPr>
          <w:rFonts w:ascii="Garamond" w:eastAsia="Times New Roman" w:hAnsi="Garamond" w:cstheme="minorHAnsi"/>
          <w:b/>
          <w:bCs/>
          <w:color w:val="31849B" w:themeColor="accent5" w:themeShade="BF"/>
          <w:sz w:val="18"/>
          <w:szCs w:val="18"/>
          <w:lang w:eastAsia="pl-PL"/>
        </w:rPr>
        <w:br w:type="page"/>
      </w:r>
    </w:p>
    <w:p w:rsidR="00132326" w:rsidRPr="00132326" w:rsidRDefault="00132326" w:rsidP="00132326">
      <w:pPr>
        <w:spacing w:after="0" w:line="240" w:lineRule="auto"/>
        <w:jc w:val="center"/>
        <w:rPr>
          <w:rFonts w:ascii="Times New Roman" w:eastAsia="Times New Roman" w:hAnsi="Times New Roman" w:cs="Times New Roman"/>
          <w:b/>
          <w:color w:val="000000" w:themeColor="text1"/>
          <w:sz w:val="24"/>
          <w:szCs w:val="24"/>
          <w:lang w:eastAsia="pl-PL"/>
        </w:rPr>
      </w:pPr>
      <w:r w:rsidRPr="00132326">
        <w:rPr>
          <w:rFonts w:ascii="Times New Roman" w:eastAsia="Times New Roman" w:hAnsi="Times New Roman" w:cs="Times New Roman"/>
          <w:b/>
          <w:bCs/>
          <w:color w:val="000000" w:themeColor="text1"/>
          <w:sz w:val="24"/>
          <w:szCs w:val="24"/>
          <w:lang w:eastAsia="pl-PL"/>
        </w:rPr>
        <w:t xml:space="preserve">Część 2 – </w:t>
      </w:r>
      <w:proofErr w:type="spellStart"/>
      <w:r w:rsidRPr="00132326">
        <w:rPr>
          <w:rFonts w:ascii="Times New Roman" w:eastAsia="Times New Roman" w:hAnsi="Times New Roman" w:cs="Times New Roman"/>
          <w:b/>
          <w:color w:val="000000" w:themeColor="text1"/>
          <w:sz w:val="24"/>
          <w:szCs w:val="24"/>
          <w:lang w:eastAsia="pl-PL"/>
        </w:rPr>
        <w:t>Pulsoksymetr</w:t>
      </w:r>
      <w:proofErr w:type="spellEnd"/>
      <w:r w:rsidR="00762BD4">
        <w:rPr>
          <w:rFonts w:ascii="Times New Roman" w:eastAsia="Times New Roman" w:hAnsi="Times New Roman" w:cs="Times New Roman"/>
          <w:b/>
          <w:color w:val="000000" w:themeColor="text1"/>
          <w:sz w:val="24"/>
          <w:szCs w:val="24"/>
          <w:lang w:eastAsia="pl-PL"/>
        </w:rPr>
        <w:t xml:space="preserve"> </w:t>
      </w:r>
      <w:proofErr w:type="spellStart"/>
      <w:r w:rsidR="00762BD4">
        <w:rPr>
          <w:rFonts w:ascii="Times New Roman" w:eastAsia="Times New Roman" w:hAnsi="Times New Roman" w:cs="Times New Roman"/>
          <w:b/>
          <w:color w:val="000000" w:themeColor="text1"/>
          <w:sz w:val="24"/>
          <w:szCs w:val="24"/>
          <w:lang w:eastAsia="pl-PL"/>
        </w:rPr>
        <w:t>napalcowy</w:t>
      </w:r>
      <w:proofErr w:type="spellEnd"/>
      <w:r w:rsidR="00762BD4">
        <w:rPr>
          <w:rFonts w:ascii="Times New Roman" w:eastAsia="Times New Roman" w:hAnsi="Times New Roman" w:cs="Times New Roman"/>
          <w:b/>
          <w:color w:val="000000" w:themeColor="text1"/>
          <w:sz w:val="24"/>
          <w:szCs w:val="24"/>
          <w:lang w:eastAsia="pl-PL"/>
        </w:rPr>
        <w:t xml:space="preserve"> szt. 20  </w:t>
      </w:r>
    </w:p>
    <w:p w:rsidR="00132326" w:rsidRPr="00132326" w:rsidRDefault="00132326" w:rsidP="00132326">
      <w:pPr>
        <w:spacing w:after="0" w:line="240" w:lineRule="auto"/>
        <w:jc w:val="center"/>
        <w:rPr>
          <w:rFonts w:ascii="Garamond" w:eastAsia="Times New Roman" w:hAnsi="Garamond" w:cs="Calibri"/>
          <w:sz w:val="18"/>
          <w:szCs w:val="18"/>
          <w:lang w:eastAsia="pl-PL"/>
        </w:rPr>
      </w:pPr>
    </w:p>
    <w:tbl>
      <w:tblPr>
        <w:tblW w:w="9062" w:type="dxa"/>
        <w:tblLook w:val="04A0" w:firstRow="1" w:lastRow="0" w:firstColumn="1" w:lastColumn="0" w:noHBand="0" w:noVBand="1"/>
      </w:tblPr>
      <w:tblGrid>
        <w:gridCol w:w="1835"/>
        <w:gridCol w:w="7227"/>
      </w:tblGrid>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Przedmiot: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Nazwa i typ:</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Producent: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Rok produkcji:</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bl>
    <w:p w:rsidR="00132326" w:rsidRPr="00132326" w:rsidRDefault="00132326" w:rsidP="00132326">
      <w:pPr>
        <w:spacing w:after="0" w:line="240" w:lineRule="auto"/>
        <w:rPr>
          <w:rFonts w:ascii="Garamond" w:eastAsia="Times New Roman" w:hAnsi="Garamond" w:cs="Calibri"/>
          <w:sz w:val="18"/>
          <w:szCs w:val="18"/>
          <w:lang w:eastAsia="pl-PL"/>
        </w:rPr>
      </w:pPr>
    </w:p>
    <w:tbl>
      <w:tblPr>
        <w:tblW w:w="9039" w:type="dxa"/>
        <w:tblLook w:val="04A0" w:firstRow="1" w:lastRow="0" w:firstColumn="1" w:lastColumn="0" w:noHBand="0" w:noVBand="1"/>
      </w:tblPr>
      <w:tblGrid>
        <w:gridCol w:w="506"/>
        <w:gridCol w:w="4325"/>
        <w:gridCol w:w="1937"/>
        <w:gridCol w:w="2271"/>
      </w:tblGrid>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132326" w:rsidRPr="00132326" w:rsidRDefault="00132326" w:rsidP="00132326">
            <w:pPr>
              <w:spacing w:after="0" w:line="240" w:lineRule="auto"/>
              <w:jc w:val="center"/>
              <w:rPr>
                <w:rFonts w:ascii="Garamond" w:eastAsia="Times New Roman" w:hAnsi="Garamond" w:cs="Calibri"/>
                <w:b/>
                <w:sz w:val="18"/>
                <w:szCs w:val="18"/>
                <w:lang w:eastAsia="pl-PL"/>
              </w:rPr>
            </w:pPr>
          </w:p>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b/>
                <w:sz w:val="18"/>
                <w:szCs w:val="18"/>
                <w:lang w:eastAsia="pl-PL"/>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132326" w:rsidRPr="00132326" w:rsidRDefault="00132326" w:rsidP="00132326">
            <w:pPr>
              <w:spacing w:after="0" w:line="240" w:lineRule="auto"/>
              <w:jc w:val="center"/>
              <w:rPr>
                <w:rFonts w:ascii="Garamond" w:eastAsia="Times New Roman" w:hAnsi="Garamond" w:cs="Calibri"/>
                <w:b/>
                <w:sz w:val="18"/>
                <w:szCs w:val="18"/>
                <w:lang w:eastAsia="pl-PL"/>
              </w:rPr>
            </w:pPr>
          </w:p>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b/>
                <w:sz w:val="18"/>
                <w:szCs w:val="18"/>
                <w:lang w:eastAsia="pl-PL"/>
              </w:rPr>
              <w:t>Opis minimalnych  wymaganych parametrów technicznych</w:t>
            </w:r>
          </w:p>
        </w:tc>
        <w:tc>
          <w:tcPr>
            <w:tcW w:w="193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b/>
                <w:sz w:val="18"/>
                <w:szCs w:val="18"/>
                <w:lang w:eastAsia="pl-PL"/>
              </w:rPr>
              <w:t>Wartość wymagana</w:t>
            </w:r>
          </w:p>
        </w:tc>
        <w:tc>
          <w:tcPr>
            <w:tcW w:w="227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b/>
                <w:sz w:val="18"/>
                <w:szCs w:val="18"/>
                <w:lang w:eastAsia="pl-PL"/>
              </w:rPr>
              <w:t>Wartość oferowana</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Urządzenie medyczne fabrycznie nowe, rok produkcji min. 2023</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before="100" w:beforeAutospacing="1" w:after="0" w:line="240" w:lineRule="auto"/>
              <w:rPr>
                <w:rFonts w:ascii="Garamond" w:eastAsia="Times New Roman" w:hAnsi="Garamond" w:cs="Calibri"/>
                <w:sz w:val="18"/>
                <w:szCs w:val="18"/>
                <w:lang w:eastAsia="pl-PL"/>
              </w:rPr>
            </w:pPr>
            <w:proofErr w:type="spellStart"/>
            <w:r w:rsidRPr="00132326">
              <w:rPr>
                <w:rFonts w:ascii="Garamond" w:eastAsia="Times New Roman" w:hAnsi="Garamond" w:cs="Times New Roman"/>
                <w:sz w:val="18"/>
                <w:szCs w:val="18"/>
                <w:lang w:eastAsia="pl-PL"/>
              </w:rPr>
              <w:t>napalcowy</w:t>
            </w:r>
            <w:proofErr w:type="spellEnd"/>
            <w:r w:rsidRPr="00132326">
              <w:rPr>
                <w:rFonts w:ascii="Garamond" w:eastAsia="Times New Roman" w:hAnsi="Garamond" w:cs="Times New Roman"/>
                <w:sz w:val="18"/>
                <w:szCs w:val="18"/>
                <w:lang w:eastAsia="pl-PL"/>
              </w:rPr>
              <w:t>, przeznaczony dla pacjentów z dobrą i słabą perfuzją</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3</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przeznaczony dla dorosłych i dla dzieci, noworodków</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before="100" w:beforeAutospacing="1" w:after="0" w:line="240" w:lineRule="auto"/>
              <w:rPr>
                <w:rFonts w:ascii="Garamond" w:eastAsia="Times New Roman" w:hAnsi="Garamond" w:cs="Calibri"/>
                <w:sz w:val="18"/>
                <w:szCs w:val="18"/>
                <w:lang w:eastAsia="pl-PL"/>
              </w:rPr>
            </w:pPr>
            <w:r w:rsidRPr="00132326">
              <w:rPr>
                <w:rFonts w:ascii="Garamond" w:eastAsia="Times New Roman" w:hAnsi="Garamond" w:cs="Times New Roman"/>
                <w:sz w:val="18"/>
                <w:szCs w:val="18"/>
                <w:lang w:eastAsia="pl-PL"/>
              </w:rPr>
              <w:t>Tryb pracy ciągły</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5</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before="100" w:beforeAutospacing="1" w:after="0" w:line="240" w:lineRule="auto"/>
              <w:rPr>
                <w:rFonts w:ascii="Garamond" w:eastAsia="Times New Roman" w:hAnsi="Garamond" w:cs="Calibri"/>
                <w:sz w:val="18"/>
                <w:szCs w:val="18"/>
                <w:lang w:eastAsia="pl-PL"/>
              </w:rPr>
            </w:pPr>
            <w:r w:rsidRPr="00132326">
              <w:rPr>
                <w:rFonts w:ascii="Garamond" w:eastAsia="Times New Roman" w:hAnsi="Garamond" w:cs="Times New Roman"/>
                <w:sz w:val="18"/>
                <w:szCs w:val="18"/>
                <w:lang w:eastAsia="pl-PL"/>
              </w:rPr>
              <w:t>Zawierającym ochronę przed upadkiem i zalaniem IP32</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6</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Czas użytkowania około 35 godz. +/- 5%</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7</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Nie zawiera ołowiu i lateksu</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8</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Obwód palca od 8–25,4 mm</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9</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Zakres pomiaru saturacji 0-100%</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10</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Wyświetlany zakres częstości  pulsu 18-321 uderzeń na min. +/- 5%</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1600"/>
              </w:tabs>
              <w:spacing w:before="100" w:beforeAutospacing="1" w:after="0" w:line="240" w:lineRule="auto"/>
              <w:rPr>
                <w:rFonts w:ascii="Garamond" w:eastAsia="Times New Roman" w:hAnsi="Garamond" w:cs="Calibri"/>
                <w:sz w:val="18"/>
                <w:szCs w:val="18"/>
                <w:lang w:eastAsia="pl-PL"/>
              </w:rPr>
            </w:pPr>
            <w:r w:rsidRPr="00132326">
              <w:rPr>
                <w:rFonts w:ascii="Garamond" w:eastAsia="Times New Roman" w:hAnsi="Garamond" w:cs="Times New Roman"/>
                <w:sz w:val="18"/>
                <w:szCs w:val="18"/>
                <w:lang w:eastAsia="pl-PL"/>
              </w:rPr>
              <w:t>Ilość wykonywanych pojedynczych  pomiarów – 6000 +/-5%</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12</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before="100" w:beforeAutospacing="1" w:after="0" w:line="240" w:lineRule="auto"/>
              <w:rPr>
                <w:rFonts w:ascii="Garamond" w:eastAsia="Times New Roman" w:hAnsi="Garamond" w:cs="Calibri"/>
                <w:sz w:val="18"/>
                <w:szCs w:val="18"/>
                <w:lang w:eastAsia="pl-PL"/>
              </w:rPr>
            </w:pPr>
            <w:r w:rsidRPr="00132326">
              <w:rPr>
                <w:rFonts w:ascii="Garamond" w:eastAsia="Times New Roman" w:hAnsi="Garamond" w:cs="Times New Roman"/>
                <w:sz w:val="18"/>
                <w:szCs w:val="18"/>
                <w:lang w:eastAsia="pl-PL"/>
              </w:rPr>
              <w:t>alarm niskiej saturacji  i niskiego pulsu</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12a</w:t>
            </w:r>
          </w:p>
        </w:tc>
        <w:tc>
          <w:tcPr>
            <w:tcW w:w="4325"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before="100" w:beforeAutospacing="1"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Do stosowania na palcach, kciukach, palcach stóp</w:t>
            </w:r>
          </w:p>
        </w:tc>
        <w:tc>
          <w:tcPr>
            <w:tcW w:w="1937"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opisać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13</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b/>
                <w:sz w:val="18"/>
                <w:szCs w:val="18"/>
                <w:lang w:eastAsia="pl-PL"/>
              </w:rPr>
              <w:t>INFORMACJE DODATKOWE</w:t>
            </w:r>
          </w:p>
        </w:tc>
        <w:tc>
          <w:tcPr>
            <w:tcW w:w="193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Calibri"/>
                <w:b/>
                <w:sz w:val="18"/>
                <w:szCs w:val="18"/>
                <w:lang w:eastAsia="pl-PL"/>
              </w:rPr>
            </w:pPr>
          </w:p>
        </w:tc>
        <w:tc>
          <w:tcPr>
            <w:tcW w:w="227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Calibri"/>
                <w:b/>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Przeglądy aparatu w okresie trwania gwarancji (bezpłatnie).</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Min. 1 przegląd na rok</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15</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Instrukcja obsługi w języku polskim.</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16</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Gwarancja dostępności części zamiennych w okresie po sprzedaży urządzenia.</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Min. 10 lat</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17</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Dostępność do autoryzowanego serwisu.</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18</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Wykaz punktów serwisowych.</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podać gdzie</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19</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Czas reakcji od zgłoszenia.</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Max. 48h</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20</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Czas trwania naprawy gwarancyjnej dla podzespołów sprowadzanych w kraju.</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Max. 3 dni robocze</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Czas trwania naprawy gwarancyjnej dla podzespołów sprowadzonych z zagranicy.</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 xml:space="preserve">Max. 5 dni roboczych </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22</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Wykonawca ponosi koszty przeglądów serwisowych wbudowanego i dostarczonego sprzętu w okresie gwarancji.</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23</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Deklaracja zgodności CE</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Gwarancja min. 24 miesiące</w:t>
            </w:r>
          </w:p>
        </w:tc>
        <w:tc>
          <w:tcPr>
            <w:tcW w:w="1937"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Tak, podać</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25</w:t>
            </w:r>
          </w:p>
        </w:tc>
        <w:tc>
          <w:tcPr>
            <w:tcW w:w="4325"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Paszport z wpisem o  tym że sprzęt jest sprawny i może być użytkowany wraz z informacją  o terminie następnego  przeglądu i dołączona deklaracja zgodności.</w:t>
            </w:r>
            <w:r w:rsidRPr="00132326">
              <w:rPr>
                <w:rFonts w:ascii="Garamond" w:eastAsia="Times New Roman" w:hAnsi="Garamond" w:cs="Calibri"/>
                <w:sz w:val="18"/>
                <w:szCs w:val="18"/>
                <w:lang w:eastAsia="pl-PL"/>
              </w:rPr>
              <w:tab/>
            </w:r>
          </w:p>
        </w:tc>
        <w:tc>
          <w:tcPr>
            <w:tcW w:w="1937"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 xml:space="preserve">Tak, podać </w:t>
            </w:r>
          </w:p>
        </w:tc>
        <w:tc>
          <w:tcPr>
            <w:tcW w:w="2271"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bl>
    <w:p w:rsidR="00132326" w:rsidRPr="00132326" w:rsidRDefault="00132326" w:rsidP="00132326">
      <w:pPr>
        <w:spacing w:after="0" w:line="240" w:lineRule="auto"/>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Wartości podane w tabeli stanowią nieprzekraczalne minimum, którego niespełnienie spowoduje odrzucenie oferty. Niniejszym oświadczamy, że oferowane urządzenia, oprócz spełnienia odpowiednich parametrów funkcjonalnych, gwarantuje bezpieczeństwo pacjentów i personelu medycznego oraz zapewnia wymagany wysoki poziom usług medycznych. Oświadczamy, że oferowane, powyżej wyspecyfikowane urządzenie jest kompletne i będzie gotowe do użytkowania bez żadnych dodatkowych zakupów i inwestycji ( poza materiałami eksploatacyjnymi)</w:t>
      </w: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5A288E" w:rsidP="00AC6AC8">
      <w:pPr>
        <w:spacing w:after="0" w:line="240" w:lineRule="auto"/>
        <w:rPr>
          <w:rFonts w:ascii="Garamond" w:eastAsia="Times New Roman" w:hAnsi="Garamond" w:cs="Calibri"/>
          <w:sz w:val="18"/>
          <w:szCs w:val="18"/>
          <w:lang w:eastAsia="pl-PL"/>
        </w:rPr>
      </w:pPr>
      <w:r>
        <w:rPr>
          <w:rFonts w:ascii="Garamond" w:eastAsia="Times New Roman" w:hAnsi="Garamond" w:cs="Calibri"/>
          <w:sz w:val="18"/>
          <w:szCs w:val="18"/>
          <w:lang w:eastAsia="pl-PL"/>
        </w:rPr>
        <w:t>Data ..........................................................Podpis osoby upoważnionej</w:t>
      </w:r>
      <w:r w:rsidR="007B69BD">
        <w:rPr>
          <w:rFonts w:ascii="Garamond" w:eastAsia="Times New Roman" w:hAnsi="Garamond" w:cs="Calibri"/>
          <w:sz w:val="18"/>
          <w:szCs w:val="18"/>
          <w:lang w:eastAsia="pl-PL"/>
        </w:rPr>
        <w:t xml:space="preserve"> w tym </w:t>
      </w:r>
      <w:r w:rsidR="007B69BD" w:rsidRPr="00132326">
        <w:rPr>
          <w:rFonts w:ascii="Garamond" w:eastAsia="Times New Roman" w:hAnsi="Garamond" w:cs="Arial"/>
          <w:i/>
          <w:kern w:val="3"/>
          <w:sz w:val="18"/>
          <w:szCs w:val="18"/>
          <w:lang w:eastAsia="zh-CN" w:bidi="hi-IN"/>
        </w:rPr>
        <w:t>kwalifikowany podpis elektroniczny</w:t>
      </w:r>
      <w:r>
        <w:rPr>
          <w:rFonts w:ascii="Garamond" w:eastAsia="Times New Roman" w:hAnsi="Garamond" w:cs="Calibri"/>
          <w:sz w:val="18"/>
          <w:szCs w:val="18"/>
          <w:lang w:eastAsia="pl-PL"/>
        </w:rPr>
        <w:t xml:space="preserve"> </w:t>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r w:rsidR="007B69BD">
        <w:rPr>
          <w:rFonts w:ascii="Garamond" w:eastAsia="Times New Roman" w:hAnsi="Garamond" w:cs="Calibri"/>
          <w:sz w:val="18"/>
          <w:szCs w:val="18"/>
          <w:lang w:eastAsia="pl-PL"/>
        </w:rPr>
        <w:tab/>
      </w: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p w:rsidR="00132326" w:rsidRPr="00132326" w:rsidRDefault="00132326" w:rsidP="00132326">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132326">
        <w:rPr>
          <w:rFonts w:ascii="Times New Roman" w:eastAsia="Times New Roman" w:hAnsi="Times New Roman" w:cs="Times New Roman"/>
          <w:b/>
          <w:bCs/>
          <w:color w:val="000000" w:themeColor="text1"/>
          <w:sz w:val="24"/>
          <w:szCs w:val="24"/>
          <w:lang w:eastAsia="pl-PL"/>
        </w:rPr>
        <w:t>Część 3 – inh</w:t>
      </w:r>
      <w:r w:rsidR="00762BD4">
        <w:rPr>
          <w:rFonts w:ascii="Times New Roman" w:eastAsia="Times New Roman" w:hAnsi="Times New Roman" w:cs="Times New Roman"/>
          <w:b/>
          <w:bCs/>
          <w:color w:val="000000" w:themeColor="text1"/>
          <w:sz w:val="24"/>
          <w:szCs w:val="24"/>
          <w:lang w:eastAsia="pl-PL"/>
        </w:rPr>
        <w:t xml:space="preserve">alator  – sztuk 4 </w:t>
      </w:r>
    </w:p>
    <w:p w:rsidR="00132326" w:rsidRPr="00132326" w:rsidRDefault="00132326" w:rsidP="00132326">
      <w:pPr>
        <w:shd w:val="clear" w:color="auto" w:fill="FFFFFF"/>
        <w:spacing w:after="0" w:line="240" w:lineRule="auto"/>
        <w:jc w:val="center"/>
        <w:rPr>
          <w:rFonts w:ascii="Times New Roman" w:eastAsia="Times New Roman" w:hAnsi="Times New Roman" w:cs="Times New Roman"/>
          <w:b/>
          <w:color w:val="000000" w:themeColor="text1"/>
          <w:sz w:val="24"/>
          <w:szCs w:val="24"/>
          <w:lang w:eastAsia="pl-PL"/>
        </w:rPr>
      </w:pPr>
    </w:p>
    <w:tbl>
      <w:tblPr>
        <w:tblW w:w="9062" w:type="dxa"/>
        <w:tblLook w:val="04A0" w:firstRow="1" w:lastRow="0" w:firstColumn="1" w:lastColumn="0" w:noHBand="0" w:noVBand="1"/>
      </w:tblPr>
      <w:tblGrid>
        <w:gridCol w:w="1835"/>
        <w:gridCol w:w="7227"/>
      </w:tblGrid>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Przedmiot: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Nazwa i typ:</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Producent: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Rok produkcji:</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bl>
    <w:p w:rsidR="00132326" w:rsidRPr="00132326" w:rsidRDefault="00132326" w:rsidP="00132326">
      <w:pPr>
        <w:spacing w:after="0" w:line="240" w:lineRule="auto"/>
        <w:rPr>
          <w:rFonts w:ascii="Garamond" w:eastAsia="Times New Roman" w:hAnsi="Garamond" w:cstheme="minorHAnsi"/>
          <w:sz w:val="18"/>
          <w:szCs w:val="18"/>
          <w:lang w:eastAsia="pl-PL"/>
        </w:rPr>
      </w:pPr>
    </w:p>
    <w:tbl>
      <w:tblPr>
        <w:tblW w:w="9078" w:type="dxa"/>
        <w:tblLook w:val="04A0" w:firstRow="1" w:lastRow="0" w:firstColumn="1" w:lastColumn="0" w:noHBand="0" w:noVBand="1"/>
      </w:tblPr>
      <w:tblGrid>
        <w:gridCol w:w="532"/>
        <w:gridCol w:w="4332"/>
        <w:gridCol w:w="2225"/>
        <w:gridCol w:w="1989"/>
      </w:tblGrid>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132326" w:rsidRPr="00132326" w:rsidRDefault="00132326" w:rsidP="00132326">
            <w:pPr>
              <w:spacing w:after="0" w:line="240" w:lineRule="auto"/>
              <w:jc w:val="center"/>
              <w:rPr>
                <w:rFonts w:ascii="Garamond" w:eastAsia="Times New Roman" w:hAnsi="Garamond" w:cstheme="minorHAnsi"/>
                <w:b/>
                <w:sz w:val="18"/>
                <w:szCs w:val="18"/>
                <w:lang w:eastAsia="pl-PL"/>
              </w:rPr>
            </w:pPr>
          </w:p>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Lp.</w:t>
            </w:r>
          </w:p>
        </w:tc>
        <w:tc>
          <w:tcPr>
            <w:tcW w:w="43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132326" w:rsidRPr="00132326" w:rsidRDefault="00132326" w:rsidP="00132326">
            <w:pPr>
              <w:spacing w:after="0" w:line="240" w:lineRule="auto"/>
              <w:jc w:val="center"/>
              <w:rPr>
                <w:rFonts w:ascii="Garamond" w:eastAsia="Times New Roman" w:hAnsi="Garamond" w:cstheme="minorHAnsi"/>
                <w:b/>
                <w:sz w:val="18"/>
                <w:szCs w:val="18"/>
                <w:lang w:eastAsia="pl-PL"/>
              </w:rPr>
            </w:pPr>
          </w:p>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Opis minimalnych  wymaganych parametrów technicznych</w:t>
            </w:r>
          </w:p>
        </w:tc>
        <w:tc>
          <w:tcPr>
            <w:tcW w:w="22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Wartość wymagana</w:t>
            </w: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Wartość oferowana</w:t>
            </w: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1.</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Urządzenie medyczne fabrycznie nowe, rok produkcji min. 2023</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2.</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both"/>
              <w:rPr>
                <w:rFonts w:ascii="Garamond" w:eastAsia="Times New Roman" w:hAnsi="Garamond" w:cstheme="minorHAnsi"/>
                <w:sz w:val="18"/>
                <w:szCs w:val="18"/>
                <w:lang w:eastAsia="pl-PL"/>
              </w:rPr>
            </w:pPr>
            <w:r w:rsidRPr="00132326">
              <w:rPr>
                <w:rFonts w:ascii="Garamond" w:eastAsia="Times New Roman" w:hAnsi="Garamond" w:cs="Times New Roman"/>
                <w:sz w:val="18"/>
                <w:szCs w:val="18"/>
                <w:lang w:eastAsia="pl-PL"/>
              </w:rPr>
              <w:t>Akcesoria w zestawie powinny pozwalać na inhalacje dzieci i osób starszych</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3.</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both"/>
              <w:rPr>
                <w:rFonts w:ascii="Garamond" w:eastAsia="Times New Roman" w:hAnsi="Garamond" w:cstheme="minorHAnsi"/>
                <w:sz w:val="18"/>
                <w:szCs w:val="18"/>
                <w:lang w:eastAsia="pl-PL"/>
              </w:rPr>
            </w:pPr>
            <w:r w:rsidRPr="00132326">
              <w:rPr>
                <w:rFonts w:ascii="Garamond" w:eastAsia="Times New Roman" w:hAnsi="Garamond" w:cs="Times New Roman"/>
                <w:sz w:val="18"/>
                <w:szCs w:val="18"/>
                <w:lang w:eastAsia="pl-PL"/>
              </w:rPr>
              <w:t>nebulizator umieszczony na zewnątrz inhalatora</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4.</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szybkość nebulizacji: 2 ml/5 min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5.</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both"/>
              <w:rPr>
                <w:rFonts w:ascii="Garamond" w:eastAsia="Times New Roman" w:hAnsi="Garamond" w:cstheme="minorHAnsi"/>
                <w:sz w:val="18"/>
                <w:szCs w:val="18"/>
                <w:lang w:eastAsia="pl-PL"/>
              </w:rPr>
            </w:pPr>
            <w:r w:rsidRPr="00132326">
              <w:rPr>
                <w:rFonts w:ascii="Garamond" w:eastAsia="Times New Roman" w:hAnsi="Garamond" w:cs="Times New Roman"/>
                <w:sz w:val="18"/>
                <w:szCs w:val="18"/>
                <w:lang w:eastAsia="pl-PL"/>
              </w:rPr>
              <w:t xml:space="preserve">Głośność do 52 </w:t>
            </w:r>
            <w:proofErr w:type="spellStart"/>
            <w:r w:rsidRPr="00132326">
              <w:rPr>
                <w:rFonts w:ascii="Garamond" w:eastAsia="Times New Roman" w:hAnsi="Garamond" w:cs="Times New Roman"/>
                <w:sz w:val="18"/>
                <w:szCs w:val="18"/>
                <w:lang w:eastAsia="pl-PL"/>
              </w:rPr>
              <w:t>dBA</w:t>
            </w:r>
            <w:proofErr w:type="spellEnd"/>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6.</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both"/>
              <w:rPr>
                <w:rFonts w:ascii="Garamond" w:eastAsia="Times New Roman" w:hAnsi="Garamond" w:cstheme="minorHAnsi"/>
                <w:sz w:val="18"/>
                <w:szCs w:val="18"/>
                <w:lang w:eastAsia="pl-PL"/>
              </w:rPr>
            </w:pPr>
            <w:r w:rsidRPr="00132326">
              <w:rPr>
                <w:rFonts w:ascii="Garamond" w:eastAsia="Times New Roman" w:hAnsi="Garamond" w:cs="Times New Roman"/>
                <w:sz w:val="18"/>
                <w:szCs w:val="18"/>
                <w:lang w:eastAsia="pl-PL"/>
              </w:rPr>
              <w:t xml:space="preserve">w zestawie : inhalator </w:t>
            </w:r>
            <w:proofErr w:type="spellStart"/>
            <w:r w:rsidRPr="00132326">
              <w:rPr>
                <w:rFonts w:ascii="Garamond" w:eastAsia="Times New Roman" w:hAnsi="Garamond" w:cs="Times New Roman"/>
                <w:sz w:val="18"/>
                <w:szCs w:val="18"/>
                <w:lang w:eastAsia="pl-PL"/>
              </w:rPr>
              <w:t>pneumatyczno</w:t>
            </w:r>
            <w:proofErr w:type="spellEnd"/>
            <w:r w:rsidRPr="00132326">
              <w:rPr>
                <w:rFonts w:ascii="Garamond" w:eastAsia="Times New Roman" w:hAnsi="Garamond" w:cs="Times New Roman"/>
                <w:sz w:val="18"/>
                <w:szCs w:val="18"/>
                <w:lang w:eastAsia="pl-PL"/>
              </w:rPr>
              <w:t xml:space="preserve"> - tłokowy (kompresor) z kablem zasilającym, nebulizator, ustnik, końcówka do nosa po 10 sztuk, 5 masek dla dzieci, 10masek dla dorosłych, przewód powietrzny sztuk 10, 5 sztuk filtrów powietrznych (zapasowych</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7.</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 xml:space="preserve">frakcja </w:t>
            </w:r>
            <w:proofErr w:type="spellStart"/>
            <w:r w:rsidRPr="00132326">
              <w:rPr>
                <w:rFonts w:ascii="Garamond" w:eastAsia="Times New Roman" w:hAnsi="Garamond" w:cs="Times New Roman"/>
                <w:sz w:val="18"/>
                <w:szCs w:val="18"/>
                <w:lang w:eastAsia="pl-PL"/>
              </w:rPr>
              <w:t>respirabilna</w:t>
            </w:r>
            <w:proofErr w:type="spellEnd"/>
            <w:r w:rsidRPr="00132326">
              <w:rPr>
                <w:rFonts w:ascii="Garamond" w:eastAsia="Times New Roman" w:hAnsi="Garamond" w:cs="Times New Roman"/>
                <w:sz w:val="18"/>
                <w:szCs w:val="18"/>
                <w:lang w:eastAsia="pl-PL"/>
              </w:rPr>
              <w:t xml:space="preserve"> &lt; 5 µm (FPF)%: 71,2 %</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8.</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tryb pracy: przerywany</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contextualSpacing/>
              <w:jc w:val="center"/>
              <w:rPr>
                <w:rFonts w:ascii="Garamond" w:eastAsia="Calibri" w:hAnsi="Garamond" w:cstheme="minorHAnsi"/>
                <w:sz w:val="18"/>
                <w:szCs w:val="18"/>
              </w:rPr>
            </w:pPr>
            <w:r w:rsidRPr="00132326">
              <w:rPr>
                <w:rFonts w:ascii="Garamond" w:eastAsia="Calibri" w:hAnsi="Garamond" w:cstheme="minorHAnsi"/>
                <w:sz w:val="18"/>
                <w:szCs w:val="18"/>
              </w:rPr>
              <w:t>9.</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szybkość nebulizacji/podawania: 0,4 ml/min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10.</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wydajność kompresora: 5,3 l/min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11.</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przepływ powietrza z nebulizatora: 0,4 ml/min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12</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minimalna podawana objętość leku: 2 ml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13</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maksymalna podawana objętość leku: 8 ml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14</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zasilanie: sieciowe</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15</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tryb: 30 minut pracy / 30 minut odpoczynku</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16</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707"/>
              </w:tabs>
              <w:spacing w:after="0" w:line="240" w:lineRule="auto"/>
              <w:rPr>
                <w:rFonts w:ascii="Garamond" w:eastAsia="Times New Roman" w:hAnsi="Garamond" w:cs="Times New Roman"/>
                <w:sz w:val="18"/>
                <w:szCs w:val="18"/>
                <w:lang w:eastAsia="pl-PL"/>
              </w:rPr>
            </w:pPr>
            <w:r w:rsidRPr="00132326">
              <w:rPr>
                <w:rFonts w:ascii="Garamond" w:eastAsia="Times New Roman" w:hAnsi="Garamond" w:cs="Times New Roman"/>
                <w:sz w:val="18"/>
                <w:szCs w:val="18"/>
                <w:lang w:eastAsia="pl-PL"/>
              </w:rPr>
              <w:t>długość przewodu powietrznego nie mniej niż2 m. +/- 5%</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17</w:t>
            </w:r>
          </w:p>
        </w:tc>
        <w:tc>
          <w:tcPr>
            <w:tcW w:w="433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b/>
                <w:sz w:val="18"/>
                <w:szCs w:val="18"/>
                <w:lang w:eastAsia="pl-PL"/>
              </w:rPr>
              <w:t>INFORMACJE DODATKOWE</w:t>
            </w:r>
          </w:p>
        </w:tc>
        <w:tc>
          <w:tcPr>
            <w:tcW w:w="22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theme="minorHAnsi"/>
                <w:b/>
                <w:sz w:val="18"/>
                <w:szCs w:val="18"/>
                <w:lang w:eastAsia="pl-PL"/>
              </w:rPr>
            </w:pP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132326" w:rsidRPr="00132326" w:rsidRDefault="00132326" w:rsidP="00132326">
            <w:pPr>
              <w:spacing w:after="0" w:line="240" w:lineRule="auto"/>
              <w:rPr>
                <w:rFonts w:ascii="Garamond" w:eastAsia="Times New Roman" w:hAnsi="Garamond" w:cstheme="minorHAnsi"/>
                <w:b/>
                <w:sz w:val="18"/>
                <w:szCs w:val="18"/>
                <w:lang w:eastAsia="pl-PL"/>
              </w:rPr>
            </w:pPr>
          </w:p>
        </w:tc>
      </w:tr>
      <w:tr w:rsidR="00132326" w:rsidRPr="00132326" w:rsidTr="00C677A5">
        <w:trPr>
          <w:trHeight w:val="238"/>
        </w:trPr>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18</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Przeglądy aparatu w okresie trwania gwarancji (bezpłatnie).</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Min. 1 przegląd na rok</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19</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Instrukcja obsługi w języku polskim.</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20</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Gwarancja dostępności części zamiennych w okresie po sprzedaży urządzenia.</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Min. 10 lat</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21</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Dostępność do autoryzowanego serwisu.</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 gdzie</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22</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Wykaz punktów serwisowych.</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 gdzie</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23</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reakcji od zgłoszenia.</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Max. 48h</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24</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trwania naprawy gwarancyjnej dla podzespołów sprowadzanych w kraju.</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Max. 3 dni robocze</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25</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Czas trwania naprawy gwarancyjnej dla podzespołów sprowadzonych z zagranicy.</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 xml:space="preserve">Max. 5 dni roboczych </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26</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Wykonawca ponosi koszty przeglądów serwisowych wbudowanego i dostarczonego sprzętu w okresie gwarancji.</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27</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Deklaracja zgodności CE</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28</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Gwarancja min. 24 miesiące</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29</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 xml:space="preserve">Urządzenie medyczne </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30</w:t>
            </w:r>
          </w:p>
        </w:tc>
        <w:tc>
          <w:tcPr>
            <w:tcW w:w="4332"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Szkolenie pracowników</w:t>
            </w:r>
          </w:p>
        </w:tc>
        <w:tc>
          <w:tcPr>
            <w:tcW w:w="22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r w:rsidR="00132326" w:rsidRPr="00132326" w:rsidTr="00C677A5">
        <w:tc>
          <w:tcPr>
            <w:tcW w:w="532"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31</w:t>
            </w:r>
          </w:p>
        </w:tc>
        <w:tc>
          <w:tcPr>
            <w:tcW w:w="4332"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Paszport z wpisem o  tym że sprzęt jest sprawny i może być użytkowany wraz z informacją  o terminie następnego  przeglądu i dołączona deklaracja zgodności.</w:t>
            </w:r>
          </w:p>
        </w:tc>
        <w:tc>
          <w:tcPr>
            <w:tcW w:w="2225"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jc w:val="center"/>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Tak, podać</w:t>
            </w:r>
          </w:p>
        </w:tc>
        <w:tc>
          <w:tcPr>
            <w:tcW w:w="1989"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theme="minorHAnsi"/>
                <w:sz w:val="18"/>
                <w:szCs w:val="18"/>
                <w:lang w:eastAsia="pl-PL"/>
              </w:rPr>
            </w:pPr>
          </w:p>
        </w:tc>
      </w:tr>
    </w:tbl>
    <w:p w:rsidR="00132326" w:rsidRPr="00132326" w:rsidRDefault="00132326" w:rsidP="00132326">
      <w:pPr>
        <w:spacing w:after="0" w:line="240" w:lineRule="auto"/>
        <w:rPr>
          <w:rFonts w:ascii="Garamond" w:eastAsia="Times New Roman" w:hAnsi="Garamond" w:cstheme="minorHAnsi"/>
          <w:sz w:val="18"/>
          <w:szCs w:val="18"/>
          <w:lang w:eastAsia="pl-PL"/>
        </w:rPr>
      </w:pPr>
    </w:p>
    <w:p w:rsidR="00132326" w:rsidRPr="00132326" w:rsidRDefault="00132326" w:rsidP="00132326">
      <w:pPr>
        <w:spacing w:after="0" w:line="240" w:lineRule="auto"/>
        <w:jc w:val="both"/>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 xml:space="preserve">Wartości podane w tabeli stanowią nieprzekraczalne minimum, którego niespełnienie spowoduje odrzucenie oferty. </w:t>
      </w:r>
    </w:p>
    <w:p w:rsidR="00132326" w:rsidRPr="00132326" w:rsidRDefault="00132326" w:rsidP="00132326">
      <w:pPr>
        <w:spacing w:after="0" w:line="240" w:lineRule="auto"/>
        <w:jc w:val="both"/>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Niniejszym oświadczamy, że oferowane urządzenia, oprócz spełnienia odpowiednich parametrów funkcjonalnych, gwarantuje bezpieczeństwo pacjentów i personelu medycznego oraz zapewnia wymagany wysoki poziom usług medycznych.</w:t>
      </w:r>
    </w:p>
    <w:p w:rsidR="00132326" w:rsidRDefault="00132326" w:rsidP="00132326">
      <w:pPr>
        <w:spacing w:after="0" w:line="240" w:lineRule="auto"/>
        <w:jc w:val="both"/>
        <w:rPr>
          <w:rFonts w:ascii="Garamond" w:eastAsia="Times New Roman" w:hAnsi="Garamond" w:cstheme="minorHAnsi"/>
          <w:sz w:val="18"/>
          <w:szCs w:val="18"/>
          <w:lang w:eastAsia="pl-PL"/>
        </w:rPr>
      </w:pPr>
      <w:r w:rsidRPr="00132326">
        <w:rPr>
          <w:rFonts w:ascii="Garamond" w:eastAsia="Times New Roman" w:hAnsi="Garamond" w:cstheme="minorHAnsi"/>
          <w:sz w:val="18"/>
          <w:szCs w:val="18"/>
          <w:lang w:eastAsia="pl-PL"/>
        </w:rPr>
        <w:t>Oświadczamy, że oferowane, powyżej wyspecyfikowane urządzenie jest kompletne i będzie gotowe do użytkowania bez żadnych dodatkowych zakupów i inwestycji ( poza materiałami eksploatacyjnymi)</w:t>
      </w:r>
    </w:p>
    <w:p w:rsidR="00132326" w:rsidRDefault="00132326" w:rsidP="00132326">
      <w:pPr>
        <w:spacing w:after="0" w:line="240" w:lineRule="auto"/>
        <w:jc w:val="both"/>
        <w:rPr>
          <w:rFonts w:ascii="Garamond" w:eastAsia="Times New Roman" w:hAnsi="Garamond" w:cstheme="minorHAnsi"/>
          <w:sz w:val="18"/>
          <w:szCs w:val="18"/>
          <w:lang w:eastAsia="pl-PL"/>
        </w:rPr>
      </w:pPr>
    </w:p>
    <w:p w:rsidR="00132326" w:rsidRPr="00132326" w:rsidRDefault="00132326" w:rsidP="00132326">
      <w:pPr>
        <w:spacing w:after="0" w:line="240" w:lineRule="auto"/>
        <w:jc w:val="both"/>
        <w:rPr>
          <w:rFonts w:ascii="Garamond" w:eastAsia="Times New Roman" w:hAnsi="Garamond" w:cstheme="minorHAnsi"/>
          <w:sz w:val="18"/>
          <w:szCs w:val="18"/>
          <w:lang w:eastAsia="pl-PL"/>
        </w:rPr>
      </w:pPr>
    </w:p>
    <w:p w:rsidR="00132326" w:rsidRPr="00132326" w:rsidRDefault="00132326" w:rsidP="00132326">
      <w:pPr>
        <w:spacing w:after="0" w:line="360" w:lineRule="auto"/>
        <w:jc w:val="both"/>
        <w:rPr>
          <w:rFonts w:ascii="Garamond" w:eastAsia="Times New Roman" w:hAnsi="Garamond" w:cs="Arial"/>
          <w:sz w:val="18"/>
          <w:szCs w:val="18"/>
          <w:lang w:eastAsia="pl-PL"/>
        </w:rPr>
      </w:pPr>
      <w:r w:rsidRPr="00132326">
        <w:rPr>
          <w:rFonts w:ascii="Garamond" w:eastAsia="Times New Roman" w:hAnsi="Garamond" w:cs="Arial"/>
          <w:sz w:val="18"/>
          <w:szCs w:val="18"/>
          <w:lang w:eastAsia="pl-PL"/>
        </w:rPr>
        <w:t>……………………………………</w:t>
      </w:r>
      <w:r w:rsidRPr="00132326">
        <w:rPr>
          <w:rFonts w:ascii="Garamond" w:eastAsia="Times New Roman" w:hAnsi="Garamond" w:cs="Arial"/>
          <w:i/>
          <w:kern w:val="3"/>
          <w:sz w:val="18"/>
          <w:szCs w:val="18"/>
          <w:lang w:eastAsia="zh-CN" w:bidi="hi-IN"/>
        </w:rPr>
        <w:t xml:space="preserve">Data; </w:t>
      </w:r>
      <w:r w:rsidR="005A288E">
        <w:rPr>
          <w:rFonts w:ascii="Garamond" w:eastAsia="Times New Roman" w:hAnsi="Garamond" w:cs="Arial"/>
          <w:i/>
          <w:kern w:val="3"/>
          <w:sz w:val="18"/>
          <w:szCs w:val="18"/>
          <w:lang w:eastAsia="zh-CN" w:bidi="hi-IN"/>
        </w:rPr>
        <w:t xml:space="preserve">                                                          Podpis osoby upoważnionej </w:t>
      </w:r>
    </w:p>
    <w:p w:rsidR="00132326" w:rsidRPr="00132326" w:rsidRDefault="00132326" w:rsidP="00132326">
      <w:pPr>
        <w:spacing w:after="0" w:line="240" w:lineRule="auto"/>
        <w:jc w:val="both"/>
        <w:rPr>
          <w:rFonts w:ascii="Garamond" w:eastAsia="Times New Roman" w:hAnsi="Garamond" w:cstheme="minorHAnsi"/>
          <w:sz w:val="18"/>
          <w:szCs w:val="18"/>
          <w:lang w:eastAsia="pl-PL"/>
        </w:rPr>
      </w:pPr>
    </w:p>
    <w:p w:rsidR="00132326" w:rsidRPr="00132326" w:rsidRDefault="00132326" w:rsidP="00132326">
      <w:pPr>
        <w:spacing w:after="0" w:line="240" w:lineRule="auto"/>
        <w:jc w:val="center"/>
        <w:rPr>
          <w:rFonts w:ascii="Garamond" w:eastAsia="Times New Roman" w:hAnsi="Garamond" w:cs="Calibri"/>
          <w:b/>
          <w:color w:val="000000" w:themeColor="text1"/>
          <w:sz w:val="24"/>
          <w:szCs w:val="24"/>
          <w:lang w:eastAsia="pl-PL"/>
        </w:rPr>
      </w:pPr>
      <w:r w:rsidRPr="00132326">
        <w:rPr>
          <w:rFonts w:ascii="Garamond" w:eastAsia="Times New Roman" w:hAnsi="Garamond" w:cs="Calibri"/>
          <w:b/>
          <w:color w:val="000000" w:themeColor="text1"/>
          <w:sz w:val="24"/>
          <w:szCs w:val="24"/>
          <w:lang w:eastAsia="pl-PL"/>
        </w:rPr>
        <w:t xml:space="preserve">Część 4 Ciśnieniomierz </w:t>
      </w:r>
      <w:r w:rsidR="00762BD4">
        <w:rPr>
          <w:rFonts w:ascii="Garamond" w:eastAsia="Times New Roman" w:hAnsi="Garamond" w:cs="Calibri"/>
          <w:b/>
          <w:color w:val="000000" w:themeColor="text1"/>
          <w:sz w:val="24"/>
          <w:szCs w:val="24"/>
          <w:lang w:eastAsia="pl-PL"/>
        </w:rPr>
        <w:t xml:space="preserve">naramienny sztuk 10 </w:t>
      </w:r>
    </w:p>
    <w:p w:rsidR="00132326" w:rsidRPr="00132326" w:rsidRDefault="00132326" w:rsidP="00132326">
      <w:pPr>
        <w:spacing w:after="0" w:line="240" w:lineRule="auto"/>
        <w:rPr>
          <w:rFonts w:ascii="Garamond" w:eastAsia="Times New Roman" w:hAnsi="Garamond" w:cs="Calibri"/>
          <w:b/>
          <w:color w:val="000000" w:themeColor="text1"/>
          <w:sz w:val="24"/>
          <w:szCs w:val="24"/>
          <w:lang w:eastAsia="pl-PL"/>
        </w:rPr>
      </w:pPr>
    </w:p>
    <w:tbl>
      <w:tblPr>
        <w:tblW w:w="9062" w:type="dxa"/>
        <w:tblLook w:val="04A0" w:firstRow="1" w:lastRow="0" w:firstColumn="1" w:lastColumn="0" w:noHBand="0" w:noVBand="1"/>
      </w:tblPr>
      <w:tblGrid>
        <w:gridCol w:w="1835"/>
        <w:gridCol w:w="7227"/>
      </w:tblGrid>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Przedmiot: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Nazwa i typ:</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Producent:</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spacing w:after="0" w:line="240" w:lineRule="auto"/>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Rok produkcji:</w:t>
            </w:r>
          </w:p>
        </w:tc>
        <w:tc>
          <w:tcPr>
            <w:tcW w:w="7226" w:type="dxa"/>
            <w:tcBorders>
              <w:top w:val="single" w:sz="4" w:space="0" w:color="000000"/>
              <w:left w:val="single" w:sz="4" w:space="0" w:color="000000"/>
              <w:bottom w:val="single" w:sz="4" w:space="0" w:color="000000"/>
              <w:right w:val="single" w:sz="4" w:space="0" w:color="000000"/>
            </w:tcBorders>
          </w:tcPr>
          <w:p w:rsidR="00132326" w:rsidRPr="00132326" w:rsidRDefault="00132326" w:rsidP="00132326">
            <w:pPr>
              <w:spacing w:after="0" w:line="240" w:lineRule="auto"/>
              <w:rPr>
                <w:rFonts w:ascii="Garamond" w:eastAsia="Times New Roman" w:hAnsi="Garamond" w:cs="Calibri"/>
                <w:sz w:val="18"/>
                <w:szCs w:val="18"/>
                <w:lang w:eastAsia="pl-PL"/>
              </w:rPr>
            </w:pPr>
          </w:p>
        </w:tc>
      </w:tr>
    </w:tbl>
    <w:p w:rsidR="00132326" w:rsidRPr="00132326" w:rsidRDefault="00132326" w:rsidP="00132326">
      <w:pPr>
        <w:spacing w:after="0" w:line="240" w:lineRule="auto"/>
        <w:rPr>
          <w:rFonts w:ascii="Garamond" w:eastAsia="Times New Roman" w:hAnsi="Garamond" w:cs="Calibri"/>
          <w:b/>
          <w:color w:val="538135"/>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p>
    <w:tbl>
      <w:tblPr>
        <w:tblStyle w:val="Tabela-Siatka1"/>
        <w:tblW w:w="0" w:type="auto"/>
        <w:tblLook w:val="04A0" w:firstRow="1" w:lastRow="0" w:firstColumn="1" w:lastColumn="0" w:noHBand="0" w:noVBand="1"/>
      </w:tblPr>
      <w:tblGrid>
        <w:gridCol w:w="675"/>
        <w:gridCol w:w="4423"/>
        <w:gridCol w:w="1701"/>
        <w:gridCol w:w="2268"/>
      </w:tblGrid>
      <w:tr w:rsidR="00132326" w:rsidRPr="00132326" w:rsidTr="00C677A5">
        <w:tc>
          <w:tcPr>
            <w:tcW w:w="675" w:type="dxa"/>
            <w:shd w:val="clear" w:color="auto" w:fill="D9D9D9" w:themeFill="background1" w:themeFillShade="D9"/>
            <w:vAlign w:val="center"/>
          </w:tcPr>
          <w:p w:rsidR="00132326" w:rsidRPr="00132326" w:rsidRDefault="00132326" w:rsidP="00132326">
            <w:pPr>
              <w:jc w:val="center"/>
              <w:rPr>
                <w:rFonts w:ascii="Garamond" w:hAnsi="Garamond" w:cs="Calibri"/>
                <w:b/>
                <w:sz w:val="18"/>
                <w:szCs w:val="18"/>
              </w:rPr>
            </w:pPr>
          </w:p>
          <w:p w:rsidR="00132326" w:rsidRPr="00132326" w:rsidRDefault="00132326" w:rsidP="00132326">
            <w:pPr>
              <w:jc w:val="center"/>
              <w:rPr>
                <w:rFonts w:ascii="Garamond" w:hAnsi="Garamond" w:cs="Calibri"/>
                <w:sz w:val="18"/>
                <w:szCs w:val="18"/>
              </w:rPr>
            </w:pPr>
            <w:r w:rsidRPr="00132326">
              <w:rPr>
                <w:rFonts w:ascii="Garamond" w:hAnsi="Garamond" w:cs="Calibri"/>
                <w:b/>
                <w:sz w:val="18"/>
                <w:szCs w:val="18"/>
              </w:rPr>
              <w:t>Lp.</w:t>
            </w:r>
          </w:p>
        </w:tc>
        <w:tc>
          <w:tcPr>
            <w:tcW w:w="4423" w:type="dxa"/>
            <w:shd w:val="clear" w:color="auto" w:fill="D9D9D9" w:themeFill="background1" w:themeFillShade="D9"/>
            <w:vAlign w:val="center"/>
          </w:tcPr>
          <w:p w:rsidR="00132326" w:rsidRPr="00132326" w:rsidRDefault="00132326" w:rsidP="00132326">
            <w:pPr>
              <w:jc w:val="center"/>
              <w:rPr>
                <w:rFonts w:ascii="Garamond" w:hAnsi="Garamond" w:cs="Calibri"/>
                <w:b/>
                <w:sz w:val="18"/>
                <w:szCs w:val="18"/>
              </w:rPr>
            </w:pPr>
          </w:p>
          <w:p w:rsidR="00132326" w:rsidRPr="00132326" w:rsidRDefault="00132326" w:rsidP="00132326">
            <w:pPr>
              <w:jc w:val="center"/>
              <w:rPr>
                <w:rFonts w:ascii="Garamond" w:hAnsi="Garamond" w:cs="Calibri"/>
                <w:sz w:val="18"/>
                <w:szCs w:val="18"/>
              </w:rPr>
            </w:pPr>
            <w:r w:rsidRPr="00132326">
              <w:rPr>
                <w:rFonts w:ascii="Garamond" w:hAnsi="Garamond" w:cs="Calibri"/>
                <w:b/>
                <w:sz w:val="18"/>
                <w:szCs w:val="18"/>
              </w:rPr>
              <w:t>Opis minimalnych  wymaganych parametrów technicznych</w:t>
            </w:r>
          </w:p>
        </w:tc>
        <w:tc>
          <w:tcPr>
            <w:tcW w:w="1701" w:type="dxa"/>
            <w:shd w:val="clear" w:color="auto" w:fill="D9D9D9" w:themeFill="background1" w:themeFillShade="D9"/>
            <w:vAlign w:val="center"/>
          </w:tcPr>
          <w:p w:rsidR="00132326" w:rsidRPr="00132326" w:rsidRDefault="00132326" w:rsidP="00132326">
            <w:pPr>
              <w:jc w:val="center"/>
              <w:rPr>
                <w:rFonts w:ascii="Garamond" w:hAnsi="Garamond" w:cs="Calibri"/>
                <w:sz w:val="18"/>
                <w:szCs w:val="18"/>
              </w:rPr>
            </w:pPr>
            <w:r w:rsidRPr="00132326">
              <w:rPr>
                <w:rFonts w:ascii="Garamond" w:hAnsi="Garamond" w:cs="Calibri"/>
                <w:b/>
                <w:sz w:val="18"/>
                <w:szCs w:val="18"/>
              </w:rPr>
              <w:t>Wartość wymagana</w:t>
            </w:r>
          </w:p>
        </w:tc>
        <w:tc>
          <w:tcPr>
            <w:tcW w:w="2268" w:type="dxa"/>
            <w:shd w:val="clear" w:color="auto" w:fill="D9D9D9" w:themeFill="background1" w:themeFillShade="D9"/>
            <w:vAlign w:val="center"/>
          </w:tcPr>
          <w:p w:rsidR="00132326" w:rsidRPr="00132326" w:rsidRDefault="00132326" w:rsidP="00132326">
            <w:pPr>
              <w:jc w:val="center"/>
              <w:rPr>
                <w:rFonts w:ascii="Garamond" w:hAnsi="Garamond" w:cs="Calibri"/>
                <w:sz w:val="18"/>
                <w:szCs w:val="18"/>
              </w:rPr>
            </w:pPr>
            <w:r w:rsidRPr="00132326">
              <w:rPr>
                <w:rFonts w:ascii="Garamond" w:hAnsi="Garamond" w:cs="Calibri"/>
                <w:b/>
                <w:sz w:val="18"/>
                <w:szCs w:val="18"/>
              </w:rPr>
              <w:t>Wartość oferowana</w:t>
            </w: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Urządzenie medyczne fabrycznie nowe, rok produkcji min. 2023</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Automatyczny, naramienny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3</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Do pomiaru ciśnienia i tętna, dla pracowników służby zdrowia</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4</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Do pomiarów osłuchowych i oscylometrycznych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5</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Do pomiaru u dorosłych i dzieci</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6</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Mankiet ( 22-32 cm) oraz 32 -42 cm pompowany do odpowiedniej dostosowanej wartości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7</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Wskaźnik założenia mankietu</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8</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Funkcja wykrywania nieregularnego bicia serca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9</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Funkcja wykrywania ruchu ciała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10</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Zakres pomiaru tętna od 40 do 200 uderzeń na minutę</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11</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Zakres pomiaru ciśnienia skurczowe od 60 do 250 mmHg, rozkurczowe od 40 do 200 mmHg</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p>
        </w:tc>
        <w:tc>
          <w:tcPr>
            <w:tcW w:w="4423" w:type="dxa"/>
          </w:tcPr>
          <w:p w:rsidR="00132326" w:rsidRPr="00132326" w:rsidRDefault="00132326" w:rsidP="00132326">
            <w:pPr>
              <w:rPr>
                <w:rFonts w:ascii="Garamond" w:hAnsi="Garamond" w:cs="Calibri"/>
                <w:sz w:val="18"/>
                <w:szCs w:val="18"/>
              </w:rPr>
            </w:pPr>
            <w:proofErr w:type="spellStart"/>
            <w:r w:rsidRPr="00132326">
              <w:rPr>
                <w:rFonts w:ascii="Garamond" w:hAnsi="Garamond" w:cs="Calibri"/>
                <w:sz w:val="18"/>
                <w:szCs w:val="18"/>
              </w:rPr>
              <w:t>Dokładnośc</w:t>
            </w:r>
            <w:proofErr w:type="spellEnd"/>
            <w:r w:rsidRPr="00132326">
              <w:rPr>
                <w:rFonts w:ascii="Garamond" w:hAnsi="Garamond" w:cs="Calibri"/>
                <w:sz w:val="18"/>
                <w:szCs w:val="18"/>
              </w:rPr>
              <w:t xml:space="preserve"> pomiaru ciśnienia +/- 3 mmHg , tętna +/-5%</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12</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Tryb pracy – praca ciągła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13</w:t>
            </w:r>
          </w:p>
        </w:tc>
        <w:tc>
          <w:tcPr>
            <w:tcW w:w="4423" w:type="dxa"/>
          </w:tcPr>
          <w:p w:rsidR="00132326" w:rsidRPr="00132326" w:rsidRDefault="00132326" w:rsidP="00132326">
            <w:pPr>
              <w:rPr>
                <w:rFonts w:ascii="Garamond" w:hAnsi="Garamond" w:cs="Calibri"/>
                <w:sz w:val="18"/>
                <w:szCs w:val="18"/>
              </w:rPr>
            </w:pPr>
            <w:proofErr w:type="spellStart"/>
            <w:r w:rsidRPr="00132326">
              <w:rPr>
                <w:rFonts w:ascii="Garamond" w:hAnsi="Garamond" w:cs="Calibri"/>
                <w:sz w:val="18"/>
                <w:szCs w:val="18"/>
              </w:rPr>
              <w:t>Żródło</w:t>
            </w:r>
            <w:proofErr w:type="spellEnd"/>
            <w:r w:rsidRPr="00132326">
              <w:rPr>
                <w:rFonts w:ascii="Garamond" w:hAnsi="Garamond" w:cs="Calibri"/>
                <w:sz w:val="18"/>
                <w:szCs w:val="18"/>
              </w:rPr>
              <w:t xml:space="preserve"> zasilania – zasilacz , baterie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14</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Instrukcja obsługi w języku polskim</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b/>
                <w:sz w:val="18"/>
                <w:szCs w:val="18"/>
              </w:rPr>
              <w:t>17</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b/>
                <w:sz w:val="18"/>
                <w:szCs w:val="18"/>
              </w:rPr>
              <w:t>INFORMACJE DODATKOWE</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b/>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18</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Przeglądy aparatu w okresie trwania gwarancji (bezpłatnie).</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Min. 1 przegląd na rok</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19</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Instrukcja obsługi w języku polskim.</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20</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Gwarancja dostępności części zamiennych w okresie po sprzedaży urządzenia.</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Min. 10 lat</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21</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Dostępność do autoryzowanego serwisu.</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 gdzie</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22</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Wykaz punktów serwisowych.</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 gdzie</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23</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Czas reakcji od zgłoszenia.</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Max. 48h</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24</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Czas trwania naprawy gwarancyjnej dla podzespołów sprowadzanych w kraju.</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Max. 3 dni robocze</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25</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Czas trwania naprawy gwarancyjnej dla podzespołów sprowadzonych z zagranicy.</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Max. 5 dni roboczych </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26</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Wykonawca ponosi koszty przeglądów serwisowych wbudowanego i dostarczonego sprzętu w okresie gwarancji.</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27</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Deklaracja zgodności CE</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28</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Gwarancja min. 24 miesiące</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29</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 xml:space="preserve">Urządzenie medyczne </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 opisać</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30</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Szkolenie pracowników</w:t>
            </w:r>
          </w:p>
        </w:tc>
        <w:tc>
          <w:tcPr>
            <w:tcW w:w="1701"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tak</w:t>
            </w:r>
          </w:p>
        </w:tc>
        <w:tc>
          <w:tcPr>
            <w:tcW w:w="2268" w:type="dxa"/>
          </w:tcPr>
          <w:p w:rsidR="00132326" w:rsidRPr="00132326" w:rsidRDefault="00132326" w:rsidP="00132326">
            <w:pPr>
              <w:rPr>
                <w:rFonts w:ascii="Garamond" w:hAnsi="Garamond" w:cs="Calibri"/>
                <w:sz w:val="18"/>
                <w:szCs w:val="18"/>
              </w:rPr>
            </w:pPr>
          </w:p>
        </w:tc>
      </w:tr>
      <w:tr w:rsidR="00132326" w:rsidRPr="00132326" w:rsidTr="00C677A5">
        <w:tc>
          <w:tcPr>
            <w:tcW w:w="675"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31</w:t>
            </w:r>
          </w:p>
        </w:tc>
        <w:tc>
          <w:tcPr>
            <w:tcW w:w="4423" w:type="dxa"/>
          </w:tcPr>
          <w:p w:rsidR="00132326" w:rsidRPr="00132326" w:rsidRDefault="00132326" w:rsidP="00132326">
            <w:pPr>
              <w:rPr>
                <w:rFonts w:ascii="Garamond" w:hAnsi="Garamond" w:cs="Calibri"/>
                <w:sz w:val="18"/>
                <w:szCs w:val="18"/>
              </w:rPr>
            </w:pPr>
            <w:r w:rsidRPr="00132326">
              <w:rPr>
                <w:rFonts w:ascii="Garamond" w:hAnsi="Garamond" w:cs="Calibri"/>
                <w:sz w:val="18"/>
                <w:szCs w:val="18"/>
              </w:rPr>
              <w:t>Paszport z wpisem o  tym że sprzęt jest sprawny i może być użytkowany wraz z informacją  o terminie następnego  przeglądu i dołączona deklaracja zgodności.</w:t>
            </w:r>
          </w:p>
        </w:tc>
        <w:tc>
          <w:tcPr>
            <w:tcW w:w="1701" w:type="dxa"/>
          </w:tcPr>
          <w:p w:rsidR="00132326" w:rsidRPr="00132326" w:rsidRDefault="00132326" w:rsidP="00132326">
            <w:pPr>
              <w:jc w:val="center"/>
              <w:rPr>
                <w:rFonts w:ascii="Garamond" w:hAnsi="Garamond" w:cs="Calibri"/>
                <w:sz w:val="18"/>
                <w:szCs w:val="18"/>
              </w:rPr>
            </w:pPr>
            <w:r w:rsidRPr="00132326">
              <w:rPr>
                <w:rFonts w:ascii="Garamond" w:hAnsi="Garamond" w:cs="Calibri"/>
                <w:sz w:val="18"/>
                <w:szCs w:val="18"/>
              </w:rPr>
              <w:t>Tak, podać</w:t>
            </w:r>
          </w:p>
        </w:tc>
        <w:tc>
          <w:tcPr>
            <w:tcW w:w="2268" w:type="dxa"/>
          </w:tcPr>
          <w:p w:rsidR="00132326" w:rsidRPr="00132326" w:rsidRDefault="00132326" w:rsidP="00132326">
            <w:pPr>
              <w:rPr>
                <w:rFonts w:ascii="Garamond" w:hAnsi="Garamond" w:cs="Calibri"/>
                <w:sz w:val="18"/>
                <w:szCs w:val="18"/>
              </w:rPr>
            </w:pPr>
          </w:p>
        </w:tc>
      </w:tr>
    </w:tbl>
    <w:p w:rsidR="00132326" w:rsidRPr="00132326" w:rsidRDefault="00132326" w:rsidP="00132326">
      <w:pPr>
        <w:spacing w:after="0" w:line="240" w:lineRule="auto"/>
        <w:rPr>
          <w:rFonts w:ascii="Garamond" w:eastAsia="Times New Roman" w:hAnsi="Garamond" w:cs="Calibri"/>
          <w:sz w:val="18"/>
          <w:szCs w:val="18"/>
          <w:lang w:eastAsia="pl-PL"/>
        </w:rPr>
      </w:pPr>
    </w:p>
    <w:p w:rsidR="00132326" w:rsidRPr="00132326" w:rsidRDefault="00132326" w:rsidP="00132326">
      <w:pPr>
        <w:spacing w:after="0" w:line="240" w:lineRule="auto"/>
        <w:jc w:val="both"/>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Wartości podane w tabeli stanowią nieprzekraczalne minimum, którego niespełnienie spowoduje odrzucenie oferty. Niniejszym oświadczamy, że oferowane urządzenia, oprócz spełnienia odpowiednich parametrów funkcjonalnych, gwarantuje bezpieczeństwo pacjentów i personelu medycznego oraz zapewnia wymagany wysoki poziom usług medycznych. Oświadczamy, że oferowane, powyżej wyspecyfikowane urządzenie jest kompletne i będzie gotowe do użytkowania bez żadnych dodatkowych zakupów i inwestycji ( poza materiałami eksploatacyjnymi)</w:t>
      </w:r>
    </w:p>
    <w:p w:rsidR="00132326" w:rsidRPr="00132326" w:rsidRDefault="00132326" w:rsidP="00132326">
      <w:pPr>
        <w:spacing w:after="0" w:line="360" w:lineRule="auto"/>
        <w:jc w:val="both"/>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ab/>
      </w:r>
      <w:r w:rsidRPr="00132326">
        <w:rPr>
          <w:rFonts w:ascii="Garamond" w:eastAsia="Times New Roman" w:hAnsi="Garamond" w:cs="Calibri"/>
          <w:sz w:val="18"/>
          <w:szCs w:val="18"/>
          <w:lang w:eastAsia="pl-PL"/>
        </w:rPr>
        <w:tab/>
      </w:r>
      <w:r w:rsidRPr="00132326">
        <w:rPr>
          <w:rFonts w:ascii="Garamond" w:eastAsia="Times New Roman" w:hAnsi="Garamond" w:cs="Calibri"/>
          <w:sz w:val="18"/>
          <w:szCs w:val="18"/>
          <w:lang w:eastAsia="pl-PL"/>
        </w:rPr>
        <w:tab/>
      </w:r>
      <w:r w:rsidRPr="00132326">
        <w:rPr>
          <w:rFonts w:ascii="Garamond" w:eastAsia="Times New Roman" w:hAnsi="Garamond" w:cs="Calibri"/>
          <w:sz w:val="18"/>
          <w:szCs w:val="18"/>
          <w:lang w:eastAsia="pl-PL"/>
        </w:rPr>
        <w:tab/>
      </w:r>
      <w:r w:rsidRPr="00132326">
        <w:rPr>
          <w:rFonts w:ascii="Garamond" w:eastAsia="Times New Roman" w:hAnsi="Garamond" w:cs="Calibri"/>
          <w:sz w:val="18"/>
          <w:szCs w:val="18"/>
          <w:lang w:eastAsia="pl-PL"/>
        </w:rPr>
        <w:tab/>
      </w:r>
    </w:p>
    <w:p w:rsidR="00132326" w:rsidRPr="00132326" w:rsidRDefault="00132326" w:rsidP="00132326">
      <w:pPr>
        <w:spacing w:after="0" w:line="360" w:lineRule="auto"/>
        <w:jc w:val="both"/>
        <w:rPr>
          <w:rFonts w:ascii="Garamond" w:eastAsia="Times New Roman" w:hAnsi="Garamond" w:cs="Arial"/>
          <w:sz w:val="18"/>
          <w:szCs w:val="18"/>
          <w:lang w:eastAsia="pl-PL"/>
        </w:rPr>
      </w:pP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r>
        <w:rPr>
          <w:rFonts w:ascii="Garamond" w:eastAsia="Times New Roman" w:hAnsi="Garamond" w:cs="Arial"/>
          <w:sz w:val="18"/>
          <w:szCs w:val="18"/>
          <w:lang w:eastAsia="pl-PL"/>
        </w:rPr>
        <w:tab/>
      </w:r>
    </w:p>
    <w:p w:rsidR="00132326" w:rsidRPr="00132326" w:rsidRDefault="00132326" w:rsidP="00132326">
      <w:pPr>
        <w:widowControl w:val="0"/>
        <w:suppressAutoHyphens/>
        <w:autoSpaceDN w:val="0"/>
        <w:spacing w:after="0"/>
        <w:jc w:val="both"/>
        <w:rPr>
          <w:rFonts w:ascii="Garamond" w:eastAsia="Times New Roman" w:hAnsi="Garamond" w:cs="Tahoma"/>
          <w:bCs/>
          <w:kern w:val="3"/>
          <w:sz w:val="18"/>
          <w:szCs w:val="18"/>
          <w:lang w:eastAsia="zh-CN" w:bidi="hi-IN"/>
        </w:rPr>
      </w:pPr>
      <w:r w:rsidRPr="00132326">
        <w:rPr>
          <w:rFonts w:ascii="Garamond" w:eastAsia="Times New Roman" w:hAnsi="Garamond" w:cs="Arial"/>
          <w:kern w:val="3"/>
          <w:sz w:val="18"/>
          <w:szCs w:val="18"/>
          <w:lang w:eastAsia="zh-CN" w:bidi="hi-IN"/>
        </w:rPr>
        <w:tab/>
      </w:r>
      <w:r w:rsidRPr="00132326">
        <w:rPr>
          <w:rFonts w:ascii="Garamond" w:eastAsia="Times New Roman" w:hAnsi="Garamond" w:cs="Arial"/>
          <w:kern w:val="3"/>
          <w:sz w:val="18"/>
          <w:szCs w:val="18"/>
          <w:lang w:eastAsia="zh-CN" w:bidi="hi-IN"/>
        </w:rPr>
        <w:tab/>
      </w:r>
      <w:r w:rsidRPr="00132326">
        <w:rPr>
          <w:rFonts w:ascii="Garamond" w:eastAsia="Times New Roman" w:hAnsi="Garamond" w:cs="Arial"/>
          <w:kern w:val="3"/>
          <w:sz w:val="18"/>
          <w:szCs w:val="18"/>
          <w:lang w:eastAsia="zh-CN" w:bidi="hi-IN"/>
        </w:rPr>
        <w:tab/>
      </w:r>
      <w:r w:rsidRPr="00132326">
        <w:rPr>
          <w:rFonts w:ascii="Garamond" w:eastAsia="Times New Roman" w:hAnsi="Garamond" w:cs="Arial"/>
          <w:i/>
          <w:kern w:val="3"/>
          <w:sz w:val="18"/>
          <w:szCs w:val="18"/>
          <w:lang w:eastAsia="zh-CN" w:bidi="hi-IN"/>
        </w:rPr>
        <w:tab/>
        <w:t xml:space="preserve">Data; </w:t>
      </w:r>
      <w:r w:rsidR="005A288E">
        <w:rPr>
          <w:rFonts w:ascii="Garamond" w:eastAsia="Times New Roman" w:hAnsi="Garamond" w:cs="Arial"/>
          <w:i/>
          <w:kern w:val="3"/>
          <w:sz w:val="18"/>
          <w:szCs w:val="18"/>
          <w:lang w:eastAsia="zh-CN" w:bidi="hi-IN"/>
        </w:rPr>
        <w:t>..........................Podpis osoby upoważnionej ................................................</w:t>
      </w:r>
    </w:p>
    <w:p w:rsidR="005A288E" w:rsidRDefault="005A288E" w:rsidP="00132326">
      <w:pPr>
        <w:shd w:val="clear" w:color="auto" w:fill="FFFFFF"/>
        <w:tabs>
          <w:tab w:val="left" w:pos="2632"/>
        </w:tabs>
        <w:spacing w:before="100" w:beforeAutospacing="1" w:after="100" w:afterAutospacing="1" w:line="240" w:lineRule="auto"/>
        <w:jc w:val="center"/>
        <w:rPr>
          <w:rFonts w:ascii="Garamond" w:eastAsia="Times New Roman" w:hAnsi="Garamond" w:cs="Calibri"/>
          <w:sz w:val="18"/>
          <w:szCs w:val="18"/>
          <w:lang w:eastAsia="pl-PL"/>
        </w:rPr>
      </w:pPr>
    </w:p>
    <w:p w:rsidR="00132326" w:rsidRPr="00132326" w:rsidRDefault="00132326" w:rsidP="00132326">
      <w:pPr>
        <w:shd w:val="clear" w:color="auto" w:fill="FFFFFF"/>
        <w:tabs>
          <w:tab w:val="left" w:pos="2632"/>
        </w:tabs>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pl-PL"/>
        </w:rPr>
      </w:pPr>
      <w:r w:rsidRPr="00132326">
        <w:rPr>
          <w:rFonts w:ascii="Garamond" w:eastAsia="Times New Roman" w:hAnsi="Garamond" w:cs="Calibri"/>
          <w:b/>
          <w:bCs/>
          <w:color w:val="000000" w:themeColor="text1"/>
          <w:sz w:val="24"/>
          <w:szCs w:val="24"/>
          <w:lang w:eastAsia="pl-PL"/>
        </w:rPr>
        <w:t xml:space="preserve">Część 5   - </w:t>
      </w:r>
      <w:r w:rsidRPr="00132326">
        <w:rPr>
          <w:rFonts w:ascii="Garamond" w:eastAsia="Times New Roman" w:hAnsi="Garamond" w:cs="Calibri"/>
          <w:b/>
          <w:color w:val="000000" w:themeColor="text1"/>
          <w:sz w:val="24"/>
          <w:szCs w:val="24"/>
          <w:lang w:eastAsia="pl-PL"/>
        </w:rPr>
        <w:t>koncentrator tlen</w:t>
      </w:r>
      <w:r w:rsidR="00762BD4">
        <w:rPr>
          <w:rFonts w:ascii="Garamond" w:eastAsia="Times New Roman" w:hAnsi="Garamond" w:cs="Calibri"/>
          <w:b/>
          <w:color w:val="000000" w:themeColor="text1"/>
          <w:sz w:val="24"/>
          <w:szCs w:val="24"/>
          <w:lang w:eastAsia="pl-PL"/>
        </w:rPr>
        <w:t xml:space="preserve">u przenośny – szt.2 </w:t>
      </w:r>
    </w:p>
    <w:tbl>
      <w:tblPr>
        <w:tblW w:w="9062" w:type="dxa"/>
        <w:tblLook w:val="04A0" w:firstRow="1" w:lastRow="0" w:firstColumn="1" w:lastColumn="0" w:noHBand="0" w:noVBand="1"/>
      </w:tblPr>
      <w:tblGrid>
        <w:gridCol w:w="1835"/>
        <w:gridCol w:w="7227"/>
      </w:tblGrid>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Przedmiot:</w:t>
            </w:r>
          </w:p>
        </w:tc>
        <w:tc>
          <w:tcPr>
            <w:tcW w:w="722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Nazwa i typ:</w:t>
            </w:r>
          </w:p>
        </w:tc>
        <w:tc>
          <w:tcPr>
            <w:tcW w:w="722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Producent:</w:t>
            </w:r>
          </w:p>
        </w:tc>
        <w:tc>
          <w:tcPr>
            <w:tcW w:w="722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183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Rok produkcji:</w:t>
            </w:r>
          </w:p>
        </w:tc>
        <w:tc>
          <w:tcPr>
            <w:tcW w:w="722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bl>
    <w:p w:rsidR="00132326" w:rsidRPr="00132326" w:rsidRDefault="00132326" w:rsidP="00132326">
      <w:pPr>
        <w:tabs>
          <w:tab w:val="left" w:pos="2632"/>
        </w:tabs>
        <w:spacing w:after="0"/>
        <w:rPr>
          <w:rFonts w:ascii="Times New Roman" w:eastAsia="Times New Roman" w:hAnsi="Times New Roman" w:cs="Times New Roman"/>
          <w:sz w:val="24"/>
          <w:szCs w:val="24"/>
          <w:lang w:eastAsia="pl-PL"/>
        </w:rPr>
      </w:pPr>
    </w:p>
    <w:tbl>
      <w:tblPr>
        <w:tblW w:w="9039" w:type="dxa"/>
        <w:tblLook w:val="04A0" w:firstRow="1" w:lastRow="0" w:firstColumn="1" w:lastColumn="0" w:noHBand="0" w:noVBand="1"/>
      </w:tblPr>
      <w:tblGrid>
        <w:gridCol w:w="506"/>
        <w:gridCol w:w="4325"/>
        <w:gridCol w:w="2219"/>
        <w:gridCol w:w="1989"/>
      </w:tblGrid>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Opis minimalnych  wymaganych parametrów technicznych</w:t>
            </w:r>
          </w:p>
        </w:tc>
        <w:tc>
          <w:tcPr>
            <w:tcW w:w="22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Wartość wymagana</w:t>
            </w: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Wartość oferowana</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Urządzenie fabrycznie nowe, rok produkcji min. 2023</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 xml:space="preserve">Bateria </w:t>
            </w:r>
            <w:proofErr w:type="spellStart"/>
            <w:r w:rsidRPr="00132326">
              <w:rPr>
                <w:rFonts w:ascii="Garamond" w:eastAsia="Calibri" w:hAnsi="Garamond" w:cs="0"/>
                <w:sz w:val="18"/>
                <w:szCs w:val="18"/>
                <w:lang w:eastAsia="pl-PL"/>
              </w:rPr>
              <w:t>litowo</w:t>
            </w:r>
            <w:proofErr w:type="spellEnd"/>
            <w:r w:rsidRPr="00132326">
              <w:rPr>
                <w:rFonts w:ascii="Garamond" w:eastAsia="Calibri" w:hAnsi="Garamond" w:cs="0"/>
                <w:sz w:val="18"/>
                <w:szCs w:val="18"/>
                <w:lang w:eastAsia="pl-PL"/>
              </w:rPr>
              <w:t>-jonowa , czas pełnego ładowania max do 3 godzin</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stacjonarnym oraz wtyczka samochodową</w:t>
            </w:r>
            <w:r w:rsidR="005A288E">
              <w:rPr>
                <w:rFonts w:ascii="Garamond" w:eastAsia="Calibri" w:hAnsi="Garamond" w:cs="0"/>
                <w:sz w:val="18"/>
                <w:szCs w:val="18"/>
                <w:lang w:eastAsia="pl-PL"/>
              </w:rPr>
              <w:t xml:space="preserve"> </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Urządzenie z trybem pracy ciągłym i pulsacyjnym</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6</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 xml:space="preserve">Waga urządzenia </w:t>
            </w:r>
            <w:r w:rsidR="005A288E">
              <w:rPr>
                <w:rFonts w:ascii="Garamond" w:eastAsia="Calibri" w:hAnsi="Garamond" w:cs="0"/>
                <w:sz w:val="18"/>
                <w:szCs w:val="18"/>
                <w:lang w:eastAsia="pl-PL"/>
              </w:rPr>
              <w:t>z akumulatorem nie większa niż 8</w:t>
            </w:r>
            <w:r w:rsidRPr="00132326">
              <w:rPr>
                <w:rFonts w:ascii="Garamond" w:eastAsia="Calibri" w:hAnsi="Garamond" w:cs="0"/>
                <w:sz w:val="18"/>
                <w:szCs w:val="18"/>
                <w:lang w:eastAsia="pl-PL"/>
              </w:rPr>
              <w:t xml:space="preserve">  kg</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8</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Stężenie tlenu we wszystk</w:t>
            </w:r>
            <w:r w:rsidR="003F462D">
              <w:rPr>
                <w:rFonts w:ascii="Garamond" w:eastAsia="Calibri" w:hAnsi="Garamond" w:cs="0"/>
                <w:sz w:val="18"/>
                <w:szCs w:val="18"/>
                <w:lang w:eastAsia="pl-PL"/>
              </w:rPr>
              <w:t>ich zakresach przepływu 87% - 90</w:t>
            </w:r>
            <w:r w:rsidRPr="00132326">
              <w:rPr>
                <w:rFonts w:ascii="Garamond" w:eastAsia="Calibri" w:hAnsi="Garamond" w:cs="0"/>
                <w:sz w:val="18"/>
                <w:szCs w:val="18"/>
                <w:lang w:eastAsia="pl-PL"/>
              </w:rPr>
              <w:t>%</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9</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Wskaźnik naładowania akumulatora</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10</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Przycisk do wyciszenia alarmu</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Czułość wyzwalania oddechu: -0.11cmH20 do -0.13cmH20</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13</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Maksymalne ciśnienie tłoczenia tlenu: pomiędzy 19 a 21 psi</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Times New Roman" w:hAnsi="Garamond" w:cs="Arial"/>
                <w:sz w:val="18"/>
                <w:szCs w:val="18"/>
                <w:lang w:eastAsia="pl-PL"/>
              </w:rPr>
              <w:t>Ustawienia sterowania przepływem:</w:t>
            </w:r>
            <w:r w:rsidR="005A288E">
              <w:rPr>
                <w:rFonts w:ascii="Garamond" w:eastAsia="Times New Roman" w:hAnsi="Garamond" w:cs="Arial"/>
                <w:sz w:val="18"/>
                <w:szCs w:val="18"/>
                <w:lang w:eastAsia="pl-PL"/>
              </w:rPr>
              <w:t xml:space="preserve"> min. 5 ustawień: od 1 do 5</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15</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5A288E"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 xml:space="preserve">Głośność pracy do 38 </w:t>
            </w:r>
            <w:proofErr w:type="spellStart"/>
            <w:r>
              <w:rPr>
                <w:rFonts w:ascii="Garamond" w:eastAsia="Calibri" w:hAnsi="Garamond" w:cs="0"/>
                <w:sz w:val="18"/>
                <w:szCs w:val="18"/>
                <w:lang w:eastAsia="pl-PL"/>
              </w:rPr>
              <w:t>dB</w:t>
            </w:r>
            <w:proofErr w:type="spellEnd"/>
            <w:r>
              <w:rPr>
                <w:rFonts w:ascii="Garamond" w:eastAsia="Calibri" w:hAnsi="Garamond" w:cs="0"/>
                <w:sz w:val="18"/>
                <w:szCs w:val="18"/>
                <w:lang w:eastAsia="pl-PL"/>
              </w:rPr>
              <w:t xml:space="preserve">  +/- 5%</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16</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Alarm niskiego stężenia tlenu</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17</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Alarm informujący o niewykrytym oddechu</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18</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Alarm słaba baterii</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19</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Alarm o wymaganym serwisie</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20</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Zestaw z akumulat</w:t>
            </w:r>
            <w:r w:rsidR="003F462D">
              <w:rPr>
                <w:rFonts w:ascii="Garamond" w:eastAsia="Calibri" w:hAnsi="Garamond" w:cs="0"/>
                <w:sz w:val="18"/>
                <w:szCs w:val="18"/>
                <w:lang w:eastAsia="pl-PL"/>
              </w:rPr>
              <w:t xml:space="preserve">orami wystarczającymi na min. 5 </w:t>
            </w:r>
            <w:r w:rsidRPr="00132326">
              <w:rPr>
                <w:rFonts w:ascii="Garamond" w:eastAsia="Calibri" w:hAnsi="Garamond" w:cs="0"/>
                <w:sz w:val="18"/>
                <w:szCs w:val="18"/>
                <w:lang w:eastAsia="pl-PL"/>
              </w:rPr>
              <w:t>godzin pracy przy częstości oddechów 18 na minutę.</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132326">
              <w:rPr>
                <w:rFonts w:ascii="Garamond" w:eastAsia="Calibri" w:hAnsi="Garamond" w:cs="0"/>
                <w:sz w:val="18"/>
                <w:szCs w:val="18"/>
                <w:lang w:eastAsia="pl-PL"/>
              </w:rPr>
              <w:t xml:space="preserve">Torba do transportu urządzenia w czasie pracy wraz z kablem pozwalającym na ładowanie akumulatora podczas jazdy samochodem </w:t>
            </w:r>
            <w:r w:rsidR="000F5EEC">
              <w:rPr>
                <w:rFonts w:ascii="Garamond" w:eastAsia="Calibri" w:hAnsi="Garamond" w:cs="0"/>
                <w:sz w:val="18"/>
                <w:szCs w:val="18"/>
                <w:lang w:eastAsia="pl-PL"/>
              </w:rPr>
              <w:t>oraz zasilaczem stacjonarnym</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23</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INFORMACJE DODATKOWE</w:t>
            </w:r>
          </w:p>
        </w:tc>
        <w:tc>
          <w:tcPr>
            <w:tcW w:w="22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Przeglądy aparatu w okresie trwania gwarancji (bezpłatnie).</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Min. 1 przegląd na rok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25</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Instrukcja obsługi w języku polskim.</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26</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Gwarancja dostępności części zamiennych w okresie po sprzedaży urządzenia.</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Min. 10 lat</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27</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Dostępność do autoryzowanego serwisu.</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28</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Wykaz punktów serwisowych.</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podać gdzie</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29</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reakcji od zgłoszenia.</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Max. 48h</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30</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trwania naprawy gwarancyjnej dla podzespołów sprowadzanych w kraju.</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Max. 3 dni robocze</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31</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trwania naprawy gwarancyjnej dla podzespołów sprowadzonych z zagranicy.</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xml:space="preserve">Max. 5 dni roboczych </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32</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Wykonawca ponosi koszty przeglądów serwisowych wbudowanego i dostarczonego sprzętu w okresie gwarancji.</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33</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xml:space="preserve">Deklaracja zgodności CE/urządzenie medyczne </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34</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Gwarancja min. 24 miesiące</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podać</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132326" w:rsidRPr="00132326" w:rsidTr="00C677A5">
        <w:trPr>
          <w:trHeight w:val="246"/>
        </w:trPr>
        <w:tc>
          <w:tcPr>
            <w:tcW w:w="506"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35</w:t>
            </w:r>
          </w:p>
        </w:tc>
        <w:tc>
          <w:tcPr>
            <w:tcW w:w="4325"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Szkolenie pracowników</w:t>
            </w:r>
          </w:p>
        </w:tc>
        <w:tc>
          <w:tcPr>
            <w:tcW w:w="221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132326" w:rsidRPr="00132326" w:rsidRDefault="00132326"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bl>
    <w:p w:rsidR="00132326" w:rsidRPr="00132326" w:rsidRDefault="00132326" w:rsidP="00132326">
      <w:pPr>
        <w:tabs>
          <w:tab w:val="left" w:pos="2632"/>
        </w:tabs>
        <w:spacing w:after="0"/>
        <w:jc w:val="both"/>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xml:space="preserve">Wartości podane w tabeli stanowią nieprzekraczalne minimum, którego niespełnienie spowoduje odrzucenie oferty. </w:t>
      </w:r>
    </w:p>
    <w:p w:rsidR="00132326" w:rsidRPr="00132326" w:rsidRDefault="00132326" w:rsidP="00132326">
      <w:pPr>
        <w:tabs>
          <w:tab w:val="left" w:pos="2632"/>
        </w:tabs>
        <w:spacing w:after="0"/>
        <w:jc w:val="both"/>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Niniejszym oświadczamy, że oferowane urządzenia, oprócz spełnienia odpowiednich parametrów funkcjonalnych, gwarantuje bezpieczeństwo pacjentów i personelu medycznego oraz zapewnia wymagany wysoki poziom usług medycznych.</w:t>
      </w:r>
    </w:p>
    <w:p w:rsidR="00132326" w:rsidRDefault="00132326" w:rsidP="00132326">
      <w:pPr>
        <w:tabs>
          <w:tab w:val="left" w:pos="2632"/>
        </w:tabs>
        <w:spacing w:after="0"/>
        <w:jc w:val="both"/>
        <w:rPr>
          <w:rFonts w:ascii="Garamond" w:eastAsia="Times New Roman" w:hAnsi="Garamond" w:cs="Calibri"/>
          <w:sz w:val="18"/>
          <w:szCs w:val="18"/>
          <w:lang w:eastAsia="pl-PL"/>
        </w:rPr>
      </w:pPr>
      <w:r w:rsidRPr="00132326">
        <w:rPr>
          <w:rFonts w:ascii="Garamond" w:eastAsia="Times New Roman" w:hAnsi="Garamond" w:cs="Calibri"/>
          <w:sz w:val="18"/>
          <w:szCs w:val="18"/>
          <w:lang w:eastAsia="pl-PL"/>
        </w:rPr>
        <w:t>Oświadczamy, że oferowane, powyżej wyspecyfikowane urządzenie jest kompletne i będzie gotowe do użytkowania bez żadnych dodatkowych zakupów i inwestycji ( poza materiałami eksploatacyjnymi)</w:t>
      </w:r>
    </w:p>
    <w:p w:rsidR="00762BD4" w:rsidRDefault="00762BD4" w:rsidP="00132326">
      <w:pPr>
        <w:tabs>
          <w:tab w:val="left" w:pos="2632"/>
        </w:tabs>
        <w:spacing w:after="0"/>
        <w:jc w:val="both"/>
        <w:rPr>
          <w:rFonts w:ascii="Garamond" w:eastAsia="Times New Roman" w:hAnsi="Garamond" w:cs="Calibri"/>
          <w:sz w:val="18"/>
          <w:szCs w:val="18"/>
          <w:lang w:eastAsia="pl-PL"/>
        </w:rPr>
      </w:pPr>
    </w:p>
    <w:p w:rsidR="00EE71FD" w:rsidRDefault="000F5EEC" w:rsidP="00EE71FD">
      <w:pPr>
        <w:tabs>
          <w:tab w:val="left" w:pos="2632"/>
        </w:tabs>
        <w:spacing w:after="0"/>
        <w:jc w:val="center"/>
        <w:rPr>
          <w:rFonts w:ascii="Garamond" w:eastAsia="Times New Roman" w:hAnsi="Garamond" w:cs="Calibri"/>
          <w:sz w:val="18"/>
          <w:szCs w:val="18"/>
          <w:lang w:eastAsia="pl-PL"/>
        </w:rPr>
      </w:pPr>
      <w:r>
        <w:rPr>
          <w:rFonts w:ascii="Garamond" w:eastAsia="Times New Roman" w:hAnsi="Garamond" w:cs="Calibri"/>
          <w:sz w:val="18"/>
          <w:szCs w:val="18"/>
          <w:lang w:eastAsia="pl-PL"/>
        </w:rPr>
        <w:t>Data ............................................................Podpis osoby upoważnionej .........................................</w:t>
      </w:r>
      <w:r w:rsidR="00EE71FD">
        <w:rPr>
          <w:rFonts w:ascii="Garamond" w:eastAsia="Times New Roman" w:hAnsi="Garamond" w:cs="Calibri"/>
          <w:sz w:val="18"/>
          <w:szCs w:val="18"/>
          <w:lang w:eastAsia="pl-PL"/>
        </w:rPr>
        <w:t>...............................</w:t>
      </w:r>
    </w:p>
    <w:p w:rsidR="00EE71FD" w:rsidRPr="00E4278F" w:rsidRDefault="00EE71FD" w:rsidP="00EE71FD">
      <w:pPr>
        <w:tabs>
          <w:tab w:val="left" w:pos="2632"/>
        </w:tabs>
        <w:spacing w:after="0"/>
        <w:jc w:val="center"/>
        <w:rPr>
          <w:rFonts w:ascii="Garamond" w:hAnsi="Garamond" w:cs="Calibri"/>
          <w:b/>
          <w:bCs/>
          <w:sz w:val="24"/>
          <w:szCs w:val="24"/>
        </w:rPr>
      </w:pPr>
      <w:r w:rsidRPr="00E4278F">
        <w:rPr>
          <w:rFonts w:ascii="Garamond" w:hAnsi="Garamond" w:cs="Calibri"/>
          <w:b/>
          <w:bCs/>
          <w:sz w:val="24"/>
          <w:szCs w:val="24"/>
        </w:rPr>
        <w:t xml:space="preserve">Część 6  </w:t>
      </w:r>
    </w:p>
    <w:p w:rsidR="00EE71FD" w:rsidRPr="00E4278F" w:rsidRDefault="00EE71FD" w:rsidP="00EE71FD">
      <w:pPr>
        <w:tabs>
          <w:tab w:val="left" w:pos="2632"/>
        </w:tabs>
        <w:spacing w:after="0"/>
        <w:jc w:val="center"/>
        <w:rPr>
          <w:rFonts w:ascii="Times New Roman" w:eastAsia="Times New Roman" w:hAnsi="Times New Roman" w:cs="Times New Roman"/>
          <w:sz w:val="24"/>
          <w:szCs w:val="24"/>
          <w:lang w:eastAsia="pl-PL"/>
        </w:rPr>
      </w:pPr>
      <w:r>
        <w:rPr>
          <w:rFonts w:ascii="Garamond" w:hAnsi="Garamond" w:cs="Calibri"/>
          <w:b/>
          <w:bCs/>
          <w:sz w:val="24"/>
          <w:szCs w:val="24"/>
        </w:rPr>
        <w:t>T</w:t>
      </w:r>
      <w:r w:rsidRPr="00E4278F">
        <w:rPr>
          <w:rFonts w:ascii="Garamond" w:hAnsi="Garamond" w:cs="Calibri"/>
          <w:b/>
          <w:bCs/>
          <w:sz w:val="24"/>
          <w:szCs w:val="24"/>
        </w:rPr>
        <w:t>ermometr elektroniczny na podczerwień – sztuk 10</w:t>
      </w:r>
    </w:p>
    <w:p w:rsidR="00EE71FD" w:rsidRDefault="00EE71FD" w:rsidP="00E4278F">
      <w:pPr>
        <w:tabs>
          <w:tab w:val="left" w:pos="2632"/>
        </w:tabs>
        <w:spacing w:after="0"/>
        <w:jc w:val="center"/>
        <w:rPr>
          <w:rFonts w:ascii="Garamond" w:eastAsia="Times New Roman" w:hAnsi="Garamond" w:cs="Calibri"/>
          <w:sz w:val="18"/>
          <w:szCs w:val="18"/>
          <w:lang w:eastAsia="pl-PL"/>
        </w:rPr>
      </w:pPr>
    </w:p>
    <w:tbl>
      <w:tblPr>
        <w:tblW w:w="9039" w:type="dxa"/>
        <w:tblLook w:val="04A0" w:firstRow="1" w:lastRow="0" w:firstColumn="1" w:lastColumn="0" w:noHBand="0" w:noVBand="1"/>
      </w:tblPr>
      <w:tblGrid>
        <w:gridCol w:w="506"/>
        <w:gridCol w:w="4325"/>
        <w:gridCol w:w="2219"/>
        <w:gridCol w:w="1989"/>
      </w:tblGrid>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Lp.</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Opis minimalnych  wymaganych parametrów technicznych</w:t>
            </w:r>
          </w:p>
        </w:tc>
        <w:tc>
          <w:tcPr>
            <w:tcW w:w="22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Wartość wymagana</w:t>
            </w: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Wartość oferowana</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Urządzenie fabrycznie nowe, rok produkcji min. 2023</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2</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762BD4">
              <w:rPr>
                <w:rFonts w:ascii="Garamond" w:hAnsi="Garamond" w:cs="Calibri"/>
                <w:sz w:val="20"/>
                <w:szCs w:val="20"/>
              </w:rPr>
              <w:t>Miejsce pomiaru czoło w stop. C.</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Tak, opisać</w:t>
            </w:r>
            <w:r w:rsidRPr="00132326">
              <w:rPr>
                <w:rFonts w:ascii="Garamond" w:eastAsia="Times New Roman" w:hAnsi="Garamond" w:cs="Calibri"/>
                <w:sz w:val="18"/>
                <w:szCs w:val="18"/>
                <w:lang w:eastAsia="pl-PL"/>
              </w:rPr>
              <w:t> </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3</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 xml:space="preserve">Bezdotykowy </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4</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EE71FD" w:rsidRDefault="00EE71FD" w:rsidP="00EE71FD">
            <w:pPr>
              <w:tabs>
                <w:tab w:val="left" w:pos="2632"/>
              </w:tabs>
              <w:suppressAutoHyphens/>
              <w:autoSpaceDN w:val="0"/>
              <w:spacing w:before="100" w:beforeAutospacing="1" w:after="100" w:afterAutospacing="1" w:line="240" w:lineRule="auto"/>
              <w:textAlignment w:val="baseline"/>
              <w:rPr>
                <w:rFonts w:ascii="Garamond" w:eastAsia="Times New Roman" w:hAnsi="Garamond" w:cs="Times New Roman"/>
                <w:sz w:val="18"/>
                <w:szCs w:val="18"/>
                <w:lang w:eastAsia="pl-PL"/>
              </w:rPr>
            </w:pPr>
            <w:r w:rsidRPr="00EE71FD">
              <w:rPr>
                <w:rFonts w:ascii="Garamond" w:eastAsia="Times New Roman" w:hAnsi="Garamond" w:cs="Times New Roman"/>
                <w:sz w:val="18"/>
                <w:szCs w:val="18"/>
                <w:lang w:eastAsia="pl-PL"/>
              </w:rPr>
              <w:t>Wodoodporny nie</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5</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Czas pomiaru [sek.] do 3</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6</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Dokładność pomiaru [stopnie] 0,2</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7</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Sygnał dźwiękowy końca pomiaru</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8</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Zasilanie bateryjne</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9</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Pamięć pomiaru 30 ostatnich</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w:t>
            </w:r>
            <w:r>
              <w:rPr>
                <w:rFonts w:ascii="Garamond" w:eastAsia="Times New Roman" w:hAnsi="Garamond" w:cs="Calibri"/>
                <w:sz w:val="18"/>
                <w:szCs w:val="18"/>
                <w:lang w:eastAsia="pl-PL"/>
              </w:rPr>
              <w:t>0</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Sygnał dźwiękowy przekroczenia temperatury ciała T</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w:t>
            </w:r>
            <w:r>
              <w:rPr>
                <w:rFonts w:ascii="Garamond" w:eastAsia="Times New Roman" w:hAnsi="Garamond" w:cs="Calibri"/>
                <w:sz w:val="18"/>
                <w:szCs w:val="18"/>
                <w:lang w:eastAsia="pl-PL"/>
              </w:rPr>
              <w:t>1</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Times New Roman" w:hAnsi="Garamond" w:cs="Arial"/>
                <w:sz w:val="18"/>
                <w:szCs w:val="18"/>
                <w:lang w:eastAsia="pl-PL"/>
              </w:rPr>
              <w:t>Zakres pomiaru temp. ciała 34-43 stop. C</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1</w:t>
            </w:r>
            <w:r>
              <w:rPr>
                <w:rFonts w:ascii="Garamond" w:eastAsia="Times New Roman" w:hAnsi="Garamond" w:cs="Calibri"/>
                <w:sz w:val="18"/>
                <w:szCs w:val="18"/>
                <w:lang w:eastAsia="pl-PL"/>
              </w:rPr>
              <w:t>2</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uppressAutoHyphens/>
              <w:autoSpaceDN w:val="0"/>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Pr>
                <w:rFonts w:ascii="Garamond" w:eastAsia="Calibri" w:hAnsi="Garamond" w:cs="0"/>
                <w:sz w:val="18"/>
                <w:szCs w:val="18"/>
                <w:lang w:eastAsia="pl-PL"/>
              </w:rPr>
              <w:t>Samoistne wyłączanie po czasie bezczynności po max 20 sek.</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opisać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3</w:t>
            </w:r>
          </w:p>
        </w:tc>
        <w:tc>
          <w:tcPr>
            <w:tcW w:w="432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INFORMACJE DODATKOWE</w:t>
            </w:r>
          </w:p>
        </w:tc>
        <w:tc>
          <w:tcPr>
            <w:tcW w:w="22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tc>
        <w:tc>
          <w:tcPr>
            <w:tcW w:w="198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b/>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4</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Przeglądy aparatu w okresie trwania gwarancji (bezpłatnie).</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Min. 1 przegląd na rok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5</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Instrukcja obsługi w języku polskim.</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6</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Gwarancja dostępności części zamiennych w okresie po sprzedaży urządzenia.</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Min. 10 lat</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7</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Dostępność do autoryzowanego serwisu.</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8</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Wykaz punktów serwisowych.</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podać gdzie</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1</w:t>
            </w:r>
            <w:r w:rsidR="00EE71FD" w:rsidRPr="00132326">
              <w:rPr>
                <w:rFonts w:ascii="Garamond" w:eastAsia="Times New Roman" w:hAnsi="Garamond" w:cs="Calibri"/>
                <w:sz w:val="18"/>
                <w:szCs w:val="18"/>
                <w:lang w:eastAsia="pl-PL"/>
              </w:rPr>
              <w:t>9</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reakcji od zgłoszenia.</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Max. 48h</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0</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trwania naprawy gwarancyjnej dla podzespołów sprowadzanych w kraju.</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Max. 3 dni robocze</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1</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Czas trwania naprawy gwarancyjnej dla podzespołów sprowadzonych z zagranicy.</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xml:space="preserve">Max. 5 dni roboczych </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2</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Wykonawca ponosi koszty przeglądów serwisowych wbudowanego i dostarczonego sprzętu w okresie gwarancji.</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3</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xml:space="preserve">Deklaracja zgodności CE/urządzenie medyczne </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4</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Gwarancja min. 24 miesiące</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 podać</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r w:rsidR="00EE71FD" w:rsidRPr="00132326" w:rsidTr="00EE71FD">
        <w:trPr>
          <w:trHeight w:val="246"/>
        </w:trPr>
        <w:tc>
          <w:tcPr>
            <w:tcW w:w="506" w:type="dxa"/>
            <w:tcBorders>
              <w:top w:val="single" w:sz="4" w:space="0" w:color="000000"/>
              <w:left w:val="single" w:sz="4" w:space="0" w:color="000000"/>
              <w:bottom w:val="single" w:sz="4" w:space="0" w:color="000000"/>
              <w:right w:val="single" w:sz="4" w:space="0" w:color="000000"/>
            </w:tcBorders>
            <w:hideMark/>
          </w:tcPr>
          <w:p w:rsidR="00EE71FD" w:rsidRPr="00132326" w:rsidRDefault="00763C6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Pr>
                <w:rFonts w:ascii="Garamond" w:eastAsia="Times New Roman" w:hAnsi="Garamond" w:cs="Calibri"/>
                <w:sz w:val="18"/>
                <w:szCs w:val="18"/>
                <w:lang w:eastAsia="pl-PL"/>
              </w:rPr>
              <w:t>2</w:t>
            </w:r>
            <w:r w:rsidR="00EE71FD" w:rsidRPr="00132326">
              <w:rPr>
                <w:rFonts w:ascii="Garamond" w:eastAsia="Times New Roman" w:hAnsi="Garamond" w:cs="Calibri"/>
                <w:sz w:val="18"/>
                <w:szCs w:val="18"/>
                <w:lang w:eastAsia="pl-PL"/>
              </w:rPr>
              <w:t>5</w:t>
            </w:r>
          </w:p>
        </w:tc>
        <w:tc>
          <w:tcPr>
            <w:tcW w:w="4325"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Szkolenie pracowników</w:t>
            </w:r>
          </w:p>
        </w:tc>
        <w:tc>
          <w:tcPr>
            <w:tcW w:w="221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jc w:val="center"/>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Tak</w:t>
            </w:r>
          </w:p>
        </w:tc>
        <w:tc>
          <w:tcPr>
            <w:tcW w:w="1989" w:type="dxa"/>
            <w:tcBorders>
              <w:top w:val="single" w:sz="4" w:space="0" w:color="000000"/>
              <w:left w:val="single" w:sz="4" w:space="0" w:color="000000"/>
              <w:bottom w:val="single" w:sz="4" w:space="0" w:color="000000"/>
              <w:right w:val="single" w:sz="4" w:space="0" w:color="000000"/>
            </w:tcBorders>
            <w:hideMark/>
          </w:tcPr>
          <w:p w:rsidR="00EE71FD" w:rsidRPr="00132326" w:rsidRDefault="00EE71FD" w:rsidP="00EE71FD">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r w:rsidRPr="00132326">
              <w:rPr>
                <w:rFonts w:ascii="Garamond" w:eastAsia="Times New Roman" w:hAnsi="Garamond" w:cs="Calibri"/>
                <w:sz w:val="18"/>
                <w:szCs w:val="18"/>
                <w:lang w:eastAsia="pl-PL"/>
              </w:rPr>
              <w:t> </w:t>
            </w:r>
          </w:p>
        </w:tc>
      </w:tr>
    </w:tbl>
    <w:p w:rsidR="00E4278F" w:rsidRDefault="00E4278F" w:rsidP="00E4278F">
      <w:pPr>
        <w:tabs>
          <w:tab w:val="left" w:pos="2632"/>
        </w:tabs>
        <w:spacing w:after="0"/>
        <w:jc w:val="center"/>
        <w:rPr>
          <w:rFonts w:ascii="Garamond" w:eastAsia="Times New Roman" w:hAnsi="Garamond" w:cs="Calibri"/>
          <w:sz w:val="18"/>
          <w:szCs w:val="18"/>
          <w:lang w:eastAsia="pl-PL"/>
        </w:rPr>
      </w:pPr>
    </w:p>
    <w:p w:rsidR="00EE71FD" w:rsidRDefault="00EE71FD" w:rsidP="00763C6D">
      <w:pPr>
        <w:tabs>
          <w:tab w:val="left" w:pos="2632"/>
        </w:tabs>
        <w:spacing w:after="0"/>
        <w:rPr>
          <w:rFonts w:ascii="Garamond" w:eastAsia="Times New Roman" w:hAnsi="Garamond" w:cs="Calibri"/>
          <w:sz w:val="18"/>
          <w:szCs w:val="18"/>
          <w:lang w:eastAsia="pl-PL"/>
        </w:rPr>
      </w:pPr>
    </w:p>
    <w:p w:rsidR="00EE71FD" w:rsidRDefault="00EE71FD" w:rsidP="00E4278F">
      <w:pPr>
        <w:tabs>
          <w:tab w:val="left" w:pos="2632"/>
        </w:tabs>
        <w:spacing w:after="0"/>
        <w:jc w:val="center"/>
        <w:rPr>
          <w:rFonts w:ascii="Garamond" w:eastAsia="Times New Roman" w:hAnsi="Garamond" w:cs="Calibri"/>
          <w:sz w:val="18"/>
          <w:szCs w:val="18"/>
          <w:lang w:eastAsia="pl-PL"/>
        </w:rPr>
      </w:pPr>
    </w:p>
    <w:p w:rsidR="00E4278F" w:rsidRPr="006278A5" w:rsidRDefault="00E4278F" w:rsidP="00E4278F">
      <w:pPr>
        <w:rPr>
          <w:rFonts w:ascii="Garamond" w:hAnsi="Garamond" w:cs="Calibri"/>
          <w:sz w:val="18"/>
          <w:szCs w:val="18"/>
        </w:rPr>
      </w:pPr>
    </w:p>
    <w:p w:rsidR="00E4278F" w:rsidRPr="006278A5" w:rsidRDefault="00E4278F" w:rsidP="00E4278F">
      <w:pPr>
        <w:jc w:val="both"/>
        <w:rPr>
          <w:rFonts w:ascii="Garamond" w:hAnsi="Garamond" w:cs="Calibri"/>
          <w:sz w:val="18"/>
          <w:szCs w:val="18"/>
        </w:rPr>
      </w:pPr>
      <w:r w:rsidRPr="006278A5">
        <w:rPr>
          <w:rFonts w:ascii="Garamond" w:hAnsi="Garamond" w:cs="Calibri"/>
          <w:sz w:val="18"/>
          <w:szCs w:val="18"/>
        </w:rPr>
        <w:t>Wartości podane w tabeli stanowią nieprzekraczalne minimum, którego niespełnieni</w:t>
      </w:r>
      <w:r w:rsidR="00762BD4">
        <w:rPr>
          <w:rFonts w:ascii="Garamond" w:hAnsi="Garamond" w:cs="Calibri"/>
          <w:sz w:val="18"/>
          <w:szCs w:val="18"/>
        </w:rPr>
        <w:t xml:space="preserve">e spowoduje odrzucenie oferty. </w:t>
      </w:r>
      <w:r w:rsidRPr="006278A5">
        <w:rPr>
          <w:rFonts w:ascii="Garamond" w:hAnsi="Garamond" w:cs="Calibri"/>
          <w:sz w:val="18"/>
          <w:szCs w:val="18"/>
        </w:rPr>
        <w:t xml:space="preserve">Niniejszym oświadczamy, że oferowane urządzenia, oprócz spełnienia odpowiednich parametrów funkcjonalnych, gwarantuje bezpieczeństwo pacjentów i personelu medycznego oraz zapewnia wymagany </w:t>
      </w:r>
      <w:r w:rsidR="00762BD4">
        <w:rPr>
          <w:rFonts w:ascii="Garamond" w:hAnsi="Garamond" w:cs="Calibri"/>
          <w:sz w:val="18"/>
          <w:szCs w:val="18"/>
        </w:rPr>
        <w:t xml:space="preserve">wysoki poziom usług medycznych. </w:t>
      </w:r>
      <w:r w:rsidRPr="006278A5">
        <w:rPr>
          <w:rFonts w:ascii="Garamond" w:hAnsi="Garamond" w:cs="Calibri"/>
          <w:sz w:val="18"/>
          <w:szCs w:val="18"/>
        </w:rPr>
        <w:t>Oświadczamy, że oferowane, powyżej wyspecyfikowane urządzenie jest kompletne i będzie gotowe do użytkowania bez żadnych dodatkowych zakupów i inwestycji ( poza materiałami eksploatacyjnymi)</w:t>
      </w:r>
      <w:r w:rsidRPr="006278A5">
        <w:rPr>
          <w:rFonts w:ascii="Garamond" w:hAnsi="Garamond" w:cs="Calibri"/>
          <w:sz w:val="18"/>
          <w:szCs w:val="18"/>
        </w:rPr>
        <w:tab/>
      </w:r>
      <w:r w:rsidRPr="006278A5">
        <w:rPr>
          <w:rFonts w:ascii="Garamond" w:hAnsi="Garamond" w:cs="Calibri"/>
          <w:sz w:val="18"/>
          <w:szCs w:val="18"/>
        </w:rPr>
        <w:tab/>
      </w:r>
    </w:p>
    <w:p w:rsidR="00AC6AC8" w:rsidRDefault="00AC6AC8" w:rsidP="00E4278F">
      <w:pPr>
        <w:spacing w:line="360" w:lineRule="auto"/>
        <w:ind w:left="2832" w:firstLine="708"/>
        <w:jc w:val="both"/>
        <w:rPr>
          <w:rFonts w:ascii="Garamond" w:hAnsi="Garamond" w:cs="Calibri"/>
          <w:sz w:val="18"/>
          <w:szCs w:val="18"/>
        </w:rPr>
      </w:pPr>
    </w:p>
    <w:p w:rsidR="00E4278F" w:rsidRPr="00FB60EA" w:rsidRDefault="00E4278F" w:rsidP="00E4278F">
      <w:pPr>
        <w:spacing w:line="360" w:lineRule="auto"/>
        <w:ind w:left="2832" w:firstLine="708"/>
        <w:jc w:val="both"/>
        <w:rPr>
          <w:rFonts w:ascii="Garamond" w:hAnsi="Garamond" w:cs="Arial"/>
          <w:sz w:val="18"/>
          <w:szCs w:val="18"/>
        </w:rPr>
      </w:pPr>
      <w:r w:rsidRPr="006278A5">
        <w:rPr>
          <w:rFonts w:ascii="Garamond" w:hAnsi="Garamond" w:cs="Calibri"/>
          <w:sz w:val="18"/>
          <w:szCs w:val="18"/>
        </w:rPr>
        <w:tab/>
      </w:r>
      <w:r w:rsidRPr="006278A5">
        <w:rPr>
          <w:rFonts w:ascii="Garamond" w:hAnsi="Garamond" w:cs="Calibri"/>
          <w:sz w:val="18"/>
          <w:szCs w:val="18"/>
        </w:rPr>
        <w:tab/>
      </w:r>
      <w:r w:rsidRPr="006278A5">
        <w:rPr>
          <w:rFonts w:ascii="Garamond" w:hAnsi="Garamond" w:cs="Calibri"/>
          <w:sz w:val="18"/>
          <w:szCs w:val="18"/>
        </w:rPr>
        <w:tab/>
      </w:r>
      <w:r w:rsidRPr="006278A5">
        <w:rPr>
          <w:rFonts w:ascii="Garamond" w:hAnsi="Garamond" w:cs="Calibri"/>
          <w:sz w:val="18"/>
          <w:szCs w:val="18"/>
        </w:rPr>
        <w:tab/>
      </w:r>
      <w:r w:rsidRPr="006278A5">
        <w:rPr>
          <w:rFonts w:ascii="Garamond" w:hAnsi="Garamond" w:cs="Calibri"/>
          <w:sz w:val="18"/>
          <w:szCs w:val="18"/>
        </w:rPr>
        <w:tab/>
      </w:r>
      <w:r w:rsidRPr="00FB60EA">
        <w:rPr>
          <w:rFonts w:ascii="Garamond" w:hAnsi="Garamond" w:cs="Arial"/>
          <w:sz w:val="18"/>
          <w:szCs w:val="18"/>
        </w:rPr>
        <w:t>……………………………………….</w:t>
      </w:r>
      <w:r>
        <w:rPr>
          <w:rFonts w:ascii="Garamond" w:hAnsi="Garamond" w:cs="Arial"/>
          <w:sz w:val="18"/>
          <w:szCs w:val="18"/>
        </w:rPr>
        <w:t>...................................</w:t>
      </w:r>
    </w:p>
    <w:p w:rsidR="00E4278F" w:rsidRPr="00763C6D" w:rsidRDefault="00E4278F" w:rsidP="00763C6D">
      <w:pPr>
        <w:widowControl w:val="0"/>
        <w:suppressAutoHyphens/>
        <w:autoSpaceDN w:val="0"/>
        <w:jc w:val="both"/>
        <w:rPr>
          <w:rFonts w:ascii="Garamond" w:hAnsi="Garamond" w:cs="Tahoma"/>
          <w:bCs/>
          <w:kern w:val="3"/>
          <w:sz w:val="18"/>
          <w:szCs w:val="18"/>
          <w:lang w:eastAsia="zh-CN" w:bidi="hi-IN"/>
        </w:rPr>
      </w:pP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i/>
          <w:kern w:val="3"/>
          <w:sz w:val="18"/>
          <w:szCs w:val="18"/>
          <w:lang w:eastAsia="zh-CN" w:bidi="hi-IN"/>
        </w:rPr>
        <w:tab/>
        <w:t>Data; kwalifikowany podpis elektroniczny lub po</w:t>
      </w:r>
      <w:r w:rsidR="00763C6D">
        <w:rPr>
          <w:rFonts w:ascii="Garamond" w:hAnsi="Garamond" w:cs="Arial"/>
          <w:i/>
          <w:kern w:val="3"/>
          <w:sz w:val="18"/>
          <w:szCs w:val="18"/>
          <w:lang w:eastAsia="zh-CN" w:bidi="hi-IN"/>
        </w:rPr>
        <w:t>dpis zaufany lub podpis osobisty</w:t>
      </w:r>
    </w:p>
    <w:p w:rsidR="00E4278F" w:rsidRDefault="00E4278F"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p>
    <w:p w:rsidR="00AC6AC8" w:rsidRDefault="00AC6AC8" w:rsidP="00132326">
      <w:pPr>
        <w:tabs>
          <w:tab w:val="left" w:pos="2632"/>
        </w:tabs>
        <w:spacing w:before="100" w:beforeAutospacing="1" w:after="100" w:afterAutospacing="1" w:line="240" w:lineRule="auto"/>
        <w:rPr>
          <w:rFonts w:ascii="Times New Roman" w:eastAsia="Times New Roman" w:hAnsi="Times New Roman" w:cs="Times New Roman"/>
          <w:sz w:val="24"/>
          <w:szCs w:val="24"/>
          <w:lang w:eastAsia="pl-PL"/>
        </w:rPr>
      </w:pPr>
    </w:p>
    <w:sectPr w:rsidR="00AC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0">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EE67480"/>
    <w:lvl w:ilvl="0">
      <w:start w:val="1"/>
      <w:numFmt w:val="lowerLetter"/>
      <w:lvlText w:val="%1)"/>
      <w:lvlJc w:val="left"/>
      <w:pPr>
        <w:tabs>
          <w:tab w:val="num" w:pos="720"/>
        </w:tabs>
        <w:ind w:left="720" w:hanging="360"/>
      </w:pPr>
      <w:rPr>
        <w:rFonts w:ascii="Tahoma" w:eastAsia="Tahoma" w:hAnsi="Tahoma" w:cs="Tahoma" w:hint="default"/>
        <w:b w:val="0"/>
        <w:sz w:val="20"/>
        <w:szCs w:val="20"/>
      </w:rPr>
    </w:lvl>
    <w:lvl w:ilvl="1">
      <w:start w:val="1"/>
      <w:numFmt w:val="lowerLetter"/>
      <w:lvlText w:val="%2)"/>
      <w:lvlJc w:val="left"/>
      <w:pPr>
        <w:tabs>
          <w:tab w:val="num" w:pos="1800"/>
        </w:tabs>
        <w:ind w:left="1800" w:hanging="360"/>
      </w:pPr>
      <w:rPr>
        <w:rFonts w:hint="default"/>
        <w:b w:val="0"/>
        <w:i w:val="0"/>
        <w:sz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16F1C2B"/>
    <w:multiLevelType w:val="hybridMultilevel"/>
    <w:tmpl w:val="654802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C44D1C">
      <w:start w:val="1"/>
      <w:numFmt w:val="decimal"/>
      <w:lvlText w:val="%4."/>
      <w:lvlJc w:val="left"/>
      <w:pPr>
        <w:ind w:left="288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72464B"/>
    <w:multiLevelType w:val="hybridMultilevel"/>
    <w:tmpl w:val="80302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2B3D56"/>
    <w:multiLevelType w:val="hybridMultilevel"/>
    <w:tmpl w:val="8FC01F9A"/>
    <w:lvl w:ilvl="0" w:tplc="B8F65E2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C97D12"/>
    <w:multiLevelType w:val="hybridMultilevel"/>
    <w:tmpl w:val="7CF674AE"/>
    <w:lvl w:ilvl="0" w:tplc="D944B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E3197E"/>
    <w:multiLevelType w:val="multilevel"/>
    <w:tmpl w:val="31F63566"/>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2297366C"/>
    <w:multiLevelType w:val="hybridMultilevel"/>
    <w:tmpl w:val="38DCE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6B0389"/>
    <w:multiLevelType w:val="hybridMultilevel"/>
    <w:tmpl w:val="AEE29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86798A"/>
    <w:multiLevelType w:val="hybridMultilevel"/>
    <w:tmpl w:val="43BA88B2"/>
    <w:lvl w:ilvl="0" w:tplc="A1F01448">
      <w:start w:val="1"/>
      <w:numFmt w:val="decimal"/>
      <w:lvlText w:val="%1"/>
      <w:lvlJc w:val="left"/>
      <w:pPr>
        <w:ind w:left="14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7563AA"/>
    <w:multiLevelType w:val="hybridMultilevel"/>
    <w:tmpl w:val="67165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9CE7BD4"/>
    <w:multiLevelType w:val="hybridMultilevel"/>
    <w:tmpl w:val="CDA6DD44"/>
    <w:lvl w:ilvl="0" w:tplc="075A6416">
      <w:start w:val="1"/>
      <w:numFmt w:val="decimal"/>
      <w:lvlText w:val="%1."/>
      <w:lvlJc w:val="left"/>
      <w:pPr>
        <w:tabs>
          <w:tab w:val="num" w:pos="360"/>
        </w:tabs>
        <w:ind w:left="36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340D2C"/>
    <w:multiLevelType w:val="hybridMultilevel"/>
    <w:tmpl w:val="15F838A0"/>
    <w:lvl w:ilvl="0" w:tplc="C78CF8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1D72ED6"/>
    <w:multiLevelType w:val="hybridMultilevel"/>
    <w:tmpl w:val="A41AF64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7"/>
  </w:num>
  <w:num w:numId="11">
    <w:abstractNumId w:val="1"/>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41"/>
    <w:rsid w:val="000F5EEC"/>
    <w:rsid w:val="00132326"/>
    <w:rsid w:val="0029703E"/>
    <w:rsid w:val="002A1340"/>
    <w:rsid w:val="002A74FB"/>
    <w:rsid w:val="002C4585"/>
    <w:rsid w:val="00385EFC"/>
    <w:rsid w:val="00394B08"/>
    <w:rsid w:val="003B459E"/>
    <w:rsid w:val="003D0911"/>
    <w:rsid w:val="003F462D"/>
    <w:rsid w:val="003F6830"/>
    <w:rsid w:val="00427919"/>
    <w:rsid w:val="00496BDC"/>
    <w:rsid w:val="0054011A"/>
    <w:rsid w:val="00540747"/>
    <w:rsid w:val="00553874"/>
    <w:rsid w:val="00587EFD"/>
    <w:rsid w:val="00597AE6"/>
    <w:rsid w:val="005A288E"/>
    <w:rsid w:val="005D396D"/>
    <w:rsid w:val="00647CBF"/>
    <w:rsid w:val="00762BD4"/>
    <w:rsid w:val="00763C6D"/>
    <w:rsid w:val="007B36CC"/>
    <w:rsid w:val="007B69BD"/>
    <w:rsid w:val="007E5F17"/>
    <w:rsid w:val="00877CE1"/>
    <w:rsid w:val="008A6078"/>
    <w:rsid w:val="008B0399"/>
    <w:rsid w:val="00926A3B"/>
    <w:rsid w:val="0098630E"/>
    <w:rsid w:val="00A61019"/>
    <w:rsid w:val="00AC6AC8"/>
    <w:rsid w:val="00B04164"/>
    <w:rsid w:val="00B17153"/>
    <w:rsid w:val="00B9303B"/>
    <w:rsid w:val="00BF315C"/>
    <w:rsid w:val="00C5416F"/>
    <w:rsid w:val="00C62574"/>
    <w:rsid w:val="00C677A5"/>
    <w:rsid w:val="00C80F18"/>
    <w:rsid w:val="00D641C9"/>
    <w:rsid w:val="00E4278F"/>
    <w:rsid w:val="00E536A6"/>
    <w:rsid w:val="00E57241"/>
    <w:rsid w:val="00E97DC8"/>
    <w:rsid w:val="00EB09E7"/>
    <w:rsid w:val="00EE71FD"/>
    <w:rsid w:val="00F80002"/>
    <w:rsid w:val="00F8701F"/>
    <w:rsid w:val="00FD6EAA"/>
    <w:rsid w:val="00FE1D4C"/>
    <w:rsid w:val="00FF2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uiPriority w:val="9"/>
    <w:qFormat/>
    <w:rsid w:val="003F6830"/>
    <w:pPr>
      <w:numPr>
        <w:numId w:val="13"/>
      </w:numPr>
      <w:spacing w:after="0" w:line="240" w:lineRule="auto"/>
      <w:jc w:val="both"/>
      <w:outlineLvl w:val="0"/>
    </w:pPr>
    <w:rPr>
      <w:rFonts w:ascii="Garamond" w:eastAsia="Times New Roman" w:hAnsi="Garamond" w:cs="Times New Roman"/>
      <w:b/>
      <w:bCs/>
      <w:caps/>
      <w:kern w:val="32"/>
      <w:sz w:val="20"/>
      <w:szCs w:val="20"/>
      <w:lang w:eastAsia="pl-PL"/>
    </w:rPr>
  </w:style>
  <w:style w:type="paragraph" w:styleId="Nagwek2">
    <w:name w:val="heading 2"/>
    <w:basedOn w:val="Normalny"/>
    <w:link w:val="Nagwek2Znak"/>
    <w:autoRedefine/>
    <w:uiPriority w:val="9"/>
    <w:qFormat/>
    <w:rsid w:val="003F6830"/>
    <w:pPr>
      <w:numPr>
        <w:ilvl w:val="1"/>
        <w:numId w:val="13"/>
      </w:numPr>
      <w:spacing w:after="0" w:line="240" w:lineRule="auto"/>
      <w:jc w:val="both"/>
      <w:outlineLvl w:val="1"/>
    </w:pPr>
    <w:rPr>
      <w:rFonts w:ascii="Times New Roman" w:eastAsia="Times New Roman" w:hAnsi="Times New Roman" w:cs="Times New Roman"/>
      <w:iCs/>
      <w:color w:val="000000"/>
      <w:sz w:val="16"/>
      <w:szCs w:val="16"/>
      <w:lang w:eastAsia="pl-PL"/>
    </w:rPr>
  </w:style>
  <w:style w:type="paragraph" w:styleId="Nagwek4">
    <w:name w:val="heading 4"/>
    <w:basedOn w:val="Normalny"/>
    <w:link w:val="Nagwek4Znak"/>
    <w:autoRedefine/>
    <w:qFormat/>
    <w:rsid w:val="003F6830"/>
    <w:pPr>
      <w:keepNext/>
      <w:numPr>
        <w:ilvl w:val="3"/>
        <w:numId w:val="13"/>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F6830"/>
    <w:pPr>
      <w:numPr>
        <w:ilvl w:val="4"/>
        <w:numId w:val="1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F6830"/>
    <w:pPr>
      <w:numPr>
        <w:ilvl w:val="5"/>
        <w:numId w:val="1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F6830"/>
    <w:pPr>
      <w:numPr>
        <w:ilvl w:val="6"/>
        <w:numId w:val="1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F6830"/>
    <w:pPr>
      <w:numPr>
        <w:ilvl w:val="7"/>
        <w:numId w:val="1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F6830"/>
    <w:pPr>
      <w:numPr>
        <w:ilvl w:val="8"/>
        <w:numId w:val="1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99"/>
    <w:qFormat/>
    <w:rsid w:val="00C62574"/>
    <w:pPr>
      <w:ind w:left="720"/>
      <w:contextualSpacing/>
    </w:pPr>
  </w:style>
  <w:style w:type="character" w:styleId="Hipercze">
    <w:name w:val="Hyperlink"/>
    <w:basedOn w:val="Domylnaczcionkaakapitu"/>
    <w:uiPriority w:val="99"/>
    <w:unhideWhenUsed/>
    <w:rsid w:val="00427919"/>
    <w:rPr>
      <w:color w:val="0000FF" w:themeColor="hyperlink"/>
      <w:u w:val="single"/>
    </w:rPr>
  </w:style>
  <w:style w:type="character" w:customStyle="1" w:styleId="Nagwek1Znak">
    <w:name w:val="Nagłówek 1 Znak"/>
    <w:basedOn w:val="Domylnaczcionkaakapitu"/>
    <w:link w:val="Nagwek1"/>
    <w:uiPriority w:val="9"/>
    <w:rsid w:val="003F6830"/>
    <w:rPr>
      <w:rFonts w:ascii="Garamond" w:eastAsia="Times New Roman" w:hAnsi="Garamond" w:cs="Times New Roman"/>
      <w:b/>
      <w:bCs/>
      <w:caps/>
      <w:kern w:val="32"/>
      <w:sz w:val="20"/>
      <w:szCs w:val="20"/>
      <w:lang w:eastAsia="pl-PL"/>
    </w:rPr>
  </w:style>
  <w:style w:type="character" w:customStyle="1" w:styleId="Nagwek2Znak">
    <w:name w:val="Nagłówek 2 Znak"/>
    <w:basedOn w:val="Domylnaczcionkaakapitu"/>
    <w:link w:val="Nagwek2"/>
    <w:uiPriority w:val="9"/>
    <w:rsid w:val="003F6830"/>
    <w:rPr>
      <w:rFonts w:ascii="Times New Roman" w:eastAsia="Times New Roman" w:hAnsi="Times New Roman" w:cs="Times New Roman"/>
      <w:iCs/>
      <w:color w:val="000000"/>
      <w:sz w:val="16"/>
      <w:szCs w:val="16"/>
      <w:lang w:eastAsia="pl-PL"/>
    </w:rPr>
  </w:style>
  <w:style w:type="character" w:customStyle="1" w:styleId="Nagwek4Znak">
    <w:name w:val="Nagłówek 4 Znak"/>
    <w:basedOn w:val="Domylnaczcionkaakapitu"/>
    <w:link w:val="Nagwek4"/>
    <w:rsid w:val="003F6830"/>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F683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F683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F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F683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F6830"/>
    <w:rPr>
      <w:rFonts w:ascii="Arial" w:eastAsia="Times New Roman" w:hAnsi="Arial" w:cs="Arial"/>
      <w:lang w:eastAsia="pl-PL"/>
    </w:rPr>
  </w:style>
  <w:style w:type="table" w:styleId="Tabela-Siatka">
    <w:name w:val="Table Grid"/>
    <w:basedOn w:val="Standardowy"/>
    <w:uiPriority w:val="59"/>
    <w:rsid w:val="003F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32326"/>
  </w:style>
  <w:style w:type="table" w:customStyle="1" w:styleId="Tabela-Siatka1">
    <w:name w:val="Tabela - Siatka1"/>
    <w:basedOn w:val="Standardowy"/>
    <w:next w:val="Tabela-Siatka"/>
    <w:uiPriority w:val="59"/>
    <w:rsid w:val="001323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13232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99"/>
    <w:qFormat/>
    <w:locked/>
    <w:rsid w:val="00132326"/>
  </w:style>
  <w:style w:type="paragraph" w:styleId="Tekstdymka">
    <w:name w:val="Balloon Text"/>
    <w:basedOn w:val="Normalny"/>
    <w:link w:val="TekstdymkaZnak"/>
    <w:uiPriority w:val="99"/>
    <w:semiHidden/>
    <w:unhideWhenUsed/>
    <w:rsid w:val="00B93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autoRedefine/>
    <w:uiPriority w:val="9"/>
    <w:qFormat/>
    <w:rsid w:val="003F6830"/>
    <w:pPr>
      <w:numPr>
        <w:numId w:val="13"/>
      </w:numPr>
      <w:spacing w:after="0" w:line="240" w:lineRule="auto"/>
      <w:jc w:val="both"/>
      <w:outlineLvl w:val="0"/>
    </w:pPr>
    <w:rPr>
      <w:rFonts w:ascii="Garamond" w:eastAsia="Times New Roman" w:hAnsi="Garamond" w:cs="Times New Roman"/>
      <w:b/>
      <w:bCs/>
      <w:caps/>
      <w:kern w:val="32"/>
      <w:sz w:val="20"/>
      <w:szCs w:val="20"/>
      <w:lang w:eastAsia="pl-PL"/>
    </w:rPr>
  </w:style>
  <w:style w:type="paragraph" w:styleId="Nagwek2">
    <w:name w:val="heading 2"/>
    <w:basedOn w:val="Normalny"/>
    <w:link w:val="Nagwek2Znak"/>
    <w:autoRedefine/>
    <w:uiPriority w:val="9"/>
    <w:qFormat/>
    <w:rsid w:val="003F6830"/>
    <w:pPr>
      <w:numPr>
        <w:ilvl w:val="1"/>
        <w:numId w:val="13"/>
      </w:numPr>
      <w:spacing w:after="0" w:line="240" w:lineRule="auto"/>
      <w:jc w:val="both"/>
      <w:outlineLvl w:val="1"/>
    </w:pPr>
    <w:rPr>
      <w:rFonts w:ascii="Times New Roman" w:eastAsia="Times New Roman" w:hAnsi="Times New Roman" w:cs="Times New Roman"/>
      <w:iCs/>
      <w:color w:val="000000"/>
      <w:sz w:val="16"/>
      <w:szCs w:val="16"/>
      <w:lang w:eastAsia="pl-PL"/>
    </w:rPr>
  </w:style>
  <w:style w:type="paragraph" w:styleId="Nagwek4">
    <w:name w:val="heading 4"/>
    <w:basedOn w:val="Normalny"/>
    <w:link w:val="Nagwek4Znak"/>
    <w:autoRedefine/>
    <w:qFormat/>
    <w:rsid w:val="003F6830"/>
    <w:pPr>
      <w:keepNext/>
      <w:numPr>
        <w:ilvl w:val="3"/>
        <w:numId w:val="13"/>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3F6830"/>
    <w:pPr>
      <w:numPr>
        <w:ilvl w:val="4"/>
        <w:numId w:val="1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F6830"/>
    <w:pPr>
      <w:numPr>
        <w:ilvl w:val="5"/>
        <w:numId w:val="1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F6830"/>
    <w:pPr>
      <w:numPr>
        <w:ilvl w:val="6"/>
        <w:numId w:val="1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F6830"/>
    <w:pPr>
      <w:numPr>
        <w:ilvl w:val="7"/>
        <w:numId w:val="1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F6830"/>
    <w:pPr>
      <w:numPr>
        <w:ilvl w:val="8"/>
        <w:numId w:val="1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uiPriority w:val="99"/>
    <w:qFormat/>
    <w:rsid w:val="00C62574"/>
    <w:pPr>
      <w:ind w:left="720"/>
      <w:contextualSpacing/>
    </w:pPr>
  </w:style>
  <w:style w:type="character" w:styleId="Hipercze">
    <w:name w:val="Hyperlink"/>
    <w:basedOn w:val="Domylnaczcionkaakapitu"/>
    <w:uiPriority w:val="99"/>
    <w:unhideWhenUsed/>
    <w:rsid w:val="00427919"/>
    <w:rPr>
      <w:color w:val="0000FF" w:themeColor="hyperlink"/>
      <w:u w:val="single"/>
    </w:rPr>
  </w:style>
  <w:style w:type="character" w:customStyle="1" w:styleId="Nagwek1Znak">
    <w:name w:val="Nagłówek 1 Znak"/>
    <w:basedOn w:val="Domylnaczcionkaakapitu"/>
    <w:link w:val="Nagwek1"/>
    <w:uiPriority w:val="9"/>
    <w:rsid w:val="003F6830"/>
    <w:rPr>
      <w:rFonts w:ascii="Garamond" w:eastAsia="Times New Roman" w:hAnsi="Garamond" w:cs="Times New Roman"/>
      <w:b/>
      <w:bCs/>
      <w:caps/>
      <w:kern w:val="32"/>
      <w:sz w:val="20"/>
      <w:szCs w:val="20"/>
      <w:lang w:eastAsia="pl-PL"/>
    </w:rPr>
  </w:style>
  <w:style w:type="character" w:customStyle="1" w:styleId="Nagwek2Znak">
    <w:name w:val="Nagłówek 2 Znak"/>
    <w:basedOn w:val="Domylnaczcionkaakapitu"/>
    <w:link w:val="Nagwek2"/>
    <w:uiPriority w:val="9"/>
    <w:rsid w:val="003F6830"/>
    <w:rPr>
      <w:rFonts w:ascii="Times New Roman" w:eastAsia="Times New Roman" w:hAnsi="Times New Roman" w:cs="Times New Roman"/>
      <w:iCs/>
      <w:color w:val="000000"/>
      <w:sz w:val="16"/>
      <w:szCs w:val="16"/>
      <w:lang w:eastAsia="pl-PL"/>
    </w:rPr>
  </w:style>
  <w:style w:type="character" w:customStyle="1" w:styleId="Nagwek4Znak">
    <w:name w:val="Nagłówek 4 Znak"/>
    <w:basedOn w:val="Domylnaczcionkaakapitu"/>
    <w:link w:val="Nagwek4"/>
    <w:rsid w:val="003F6830"/>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3F683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F683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F6830"/>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F683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F6830"/>
    <w:rPr>
      <w:rFonts w:ascii="Arial" w:eastAsia="Times New Roman" w:hAnsi="Arial" w:cs="Arial"/>
      <w:lang w:eastAsia="pl-PL"/>
    </w:rPr>
  </w:style>
  <w:style w:type="table" w:styleId="Tabela-Siatka">
    <w:name w:val="Table Grid"/>
    <w:basedOn w:val="Standardowy"/>
    <w:uiPriority w:val="59"/>
    <w:rsid w:val="003F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32326"/>
  </w:style>
  <w:style w:type="table" w:customStyle="1" w:styleId="Tabela-Siatka1">
    <w:name w:val="Tabela - Siatka1"/>
    <w:basedOn w:val="Standardowy"/>
    <w:next w:val="Tabela-Siatka"/>
    <w:uiPriority w:val="59"/>
    <w:rsid w:val="001323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qFormat/>
    <w:rsid w:val="0013232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99"/>
    <w:qFormat/>
    <w:locked/>
    <w:rsid w:val="00132326"/>
  </w:style>
  <w:style w:type="paragraph" w:styleId="Tekstdymka">
    <w:name w:val="Balloon Text"/>
    <w:basedOn w:val="Normalny"/>
    <w:link w:val="TekstdymkaZnak"/>
    <w:uiPriority w:val="99"/>
    <w:semiHidden/>
    <w:unhideWhenUsed/>
    <w:rsid w:val="00B93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liatywna.suwal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3F7D-444A-4F30-9645-343DD1F2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4676</Words>
  <Characters>28056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imickiewicz</cp:lastModifiedBy>
  <cp:revision>2</cp:revision>
  <cp:lastPrinted>2024-04-09T09:33:00Z</cp:lastPrinted>
  <dcterms:created xsi:type="dcterms:W3CDTF">2024-04-09T09:34:00Z</dcterms:created>
  <dcterms:modified xsi:type="dcterms:W3CDTF">2024-04-09T09:34:00Z</dcterms:modified>
</cp:coreProperties>
</file>