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4D8" w:rsidRDefault="008374D8" w:rsidP="008374D8">
      <w:pPr>
        <w:tabs>
          <w:tab w:val="left" w:pos="5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3B77">
        <w:rPr>
          <w:rFonts w:ascii="Times New Roman" w:hAnsi="Times New Roman" w:cs="Times New Roman"/>
          <w:sz w:val="24"/>
          <w:szCs w:val="24"/>
        </w:rPr>
        <w:t xml:space="preserve">Załącznik nr 1 do zapytania ofertowego </w:t>
      </w:r>
    </w:p>
    <w:p w:rsidR="008374D8" w:rsidRPr="00C43B77" w:rsidRDefault="008374D8" w:rsidP="008374D8">
      <w:pPr>
        <w:tabs>
          <w:tab w:val="left" w:pos="5400"/>
        </w:tabs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13</w:t>
      </w:r>
      <w:r w:rsidRPr="00C43B77">
        <w:rPr>
          <w:rFonts w:ascii="Times New Roman" w:hAnsi="Times New Roman" w:cs="Times New Roman"/>
          <w:sz w:val="24"/>
          <w:szCs w:val="24"/>
        </w:rPr>
        <w:t xml:space="preserve">/ZO/2023 </w:t>
      </w:r>
    </w:p>
    <w:p w:rsidR="008374D8" w:rsidRPr="00C43B77" w:rsidRDefault="008374D8" w:rsidP="008374D8">
      <w:pPr>
        <w:jc w:val="center"/>
        <w:rPr>
          <w:rFonts w:ascii="Times New Roman" w:eastAsia="Tahoma" w:hAnsi="Times New Roman" w:cs="Times New Roman"/>
          <w:b/>
          <w:sz w:val="24"/>
          <w:szCs w:val="24"/>
          <w:lang w:eastAsia="pl-PL"/>
        </w:rPr>
      </w:pPr>
    </w:p>
    <w:p w:rsidR="008374D8" w:rsidRPr="00C43B77" w:rsidRDefault="008374D8" w:rsidP="008374D8">
      <w:pPr>
        <w:jc w:val="center"/>
        <w:rPr>
          <w:rFonts w:ascii="Times New Roman" w:hAnsi="Times New Roman" w:cs="Times New Roman"/>
          <w:sz w:val="24"/>
          <w:szCs w:val="24"/>
        </w:rPr>
      </w:pPr>
      <w:r w:rsidRPr="00C43B77">
        <w:rPr>
          <w:rFonts w:ascii="Times New Roman" w:eastAsia="Tahoma" w:hAnsi="Times New Roman" w:cs="Times New Roman"/>
          <w:b/>
          <w:sz w:val="24"/>
          <w:szCs w:val="24"/>
          <w:lang w:eastAsia="pl-PL"/>
        </w:rPr>
        <w:t xml:space="preserve">Formularz ofertowy do zapytania ofertowego  </w:t>
      </w: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13</w:t>
      </w: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/ZO/2023</w:t>
      </w:r>
    </w:p>
    <w:p w:rsidR="008374D8" w:rsidRPr="00C43B77" w:rsidRDefault="008374D8" w:rsidP="008374D8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4D8" w:rsidRPr="00C43B77" w:rsidRDefault="008374D8" w:rsidP="008374D8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ZAMAWIAJĄCY:</w:t>
      </w:r>
    </w:p>
    <w:p w:rsidR="008374D8" w:rsidRPr="00C43B77" w:rsidRDefault="008374D8" w:rsidP="00837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Calibri" w:hAnsi="Times New Roman" w:cs="Times New Roman"/>
          <w:b/>
          <w:bCs/>
          <w:sz w:val="24"/>
          <w:szCs w:val="24"/>
        </w:rPr>
        <w:t>Samodzielnym Publicznym Zespołem Opieki Paliatywnej w Suwałkach im. Jana Pawła II</w:t>
      </w:r>
    </w:p>
    <w:p w:rsidR="008374D8" w:rsidRPr="00C43B77" w:rsidRDefault="008374D8" w:rsidP="00837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siedzibą w Suwałkach,  ul. Szpitalna 54 , 16 – 400 Suwałki</w:t>
      </w:r>
    </w:p>
    <w:p w:rsidR="008374D8" w:rsidRPr="00C43B77" w:rsidRDefault="008374D8" w:rsidP="008374D8">
      <w:pPr>
        <w:suppressAutoHyphens/>
        <w:spacing w:after="0" w:line="360" w:lineRule="auto"/>
        <w:jc w:val="both"/>
        <w:rPr>
          <w:rFonts w:ascii="Times New Roman" w:eastAsia="Tahoma" w:hAnsi="Times New Roman" w:cs="Times New Roman"/>
          <w:b/>
          <w:i/>
          <w:sz w:val="24"/>
          <w:szCs w:val="24"/>
          <w:lang w:eastAsia="pl-PL"/>
        </w:rPr>
      </w:pPr>
    </w:p>
    <w:p w:rsidR="008374D8" w:rsidRPr="00C43B77" w:rsidRDefault="008374D8" w:rsidP="008374D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OFERENT:</w:t>
      </w:r>
    </w:p>
    <w:p w:rsidR="008374D8" w:rsidRPr="00C43B77" w:rsidRDefault="008374D8" w:rsidP="008374D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Niniejsza oferta zostaje złożona przez</w:t>
      </w: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: 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256"/>
        <w:gridCol w:w="5806"/>
      </w:tblGrid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Nazwa firmy: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Adres siedziby: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NIP: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>REGON: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imes New Roman" w:hAnsi="Times New Roman" w:cs="Times New Roman"/>
                <w:sz w:val="24"/>
                <w:szCs w:val="24"/>
              </w:rPr>
              <w:t>KRS /CEIDG: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>Tel./faks: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Imię i nazwisko osoby prowadzącej sprawę oraz nr telefonu: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b/>
                <w:sz w:val="24"/>
                <w:szCs w:val="24"/>
              </w:rPr>
            </w:pPr>
            <w:r w:rsidRPr="00C43B77">
              <w:rPr>
                <w:rFonts w:ascii="Times New Roman" w:eastAsia="Tahoma" w:hAnsi="Times New Roman" w:cs="Times New Roman"/>
                <w:sz w:val="24"/>
                <w:szCs w:val="24"/>
              </w:rPr>
              <w:t xml:space="preserve">e-mail: 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  <w:tr w:rsidR="008374D8" w:rsidRPr="00C43B77" w:rsidTr="00EF17B9">
        <w:trPr>
          <w:trHeight w:val="510"/>
        </w:trPr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C43B77">
              <w:rPr>
                <w:rFonts w:ascii="Times New Roman" w:eastAsia="Times New Roman" w:hAnsi="Times New Roman" w:cs="Times New Roman"/>
                <w:sz w:val="24"/>
                <w:szCs w:val="24"/>
              </w:rPr>
              <w:t>Numer konta bankowego na, które należy  dokonać zapłaty :</w:t>
            </w:r>
          </w:p>
        </w:tc>
        <w:tc>
          <w:tcPr>
            <w:tcW w:w="5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74D8" w:rsidRPr="00C43B77" w:rsidRDefault="008374D8" w:rsidP="00EF17B9">
            <w:pPr>
              <w:rPr>
                <w:rFonts w:ascii="Times New Roman" w:eastAsia="Tahoma" w:hAnsi="Times New Roman" w:cs="Times New Roman"/>
                <w:sz w:val="24"/>
                <w:szCs w:val="24"/>
              </w:rPr>
            </w:pPr>
          </w:p>
        </w:tc>
      </w:tr>
    </w:tbl>
    <w:p w:rsidR="008374D8" w:rsidRPr="00C43B77" w:rsidRDefault="008374D8" w:rsidP="008374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374D8" w:rsidRPr="00C43B77" w:rsidRDefault="008374D8" w:rsidP="008374D8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Ja (my) niżej podpisany(i) oświadczam(y), że:</w:t>
      </w:r>
    </w:p>
    <w:p w:rsidR="008374D8" w:rsidRPr="00C43B77" w:rsidRDefault="008374D8" w:rsidP="008374D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 się z treścią zapytania dla niniejszego zamówienia,</w:t>
      </w:r>
    </w:p>
    <w:p w:rsidR="008374D8" w:rsidRPr="00C43B77" w:rsidRDefault="008374D8" w:rsidP="008374D8">
      <w:pPr>
        <w:numPr>
          <w:ilvl w:val="1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gwarantuję wykonanie całości niniejszego zamówienia zgodnie z treścią zapytania;</w:t>
      </w:r>
    </w:p>
    <w:p w:rsidR="008374D8" w:rsidRPr="00C43B77" w:rsidRDefault="008374D8" w:rsidP="008374D8">
      <w:pPr>
        <w:pStyle w:val="NormalnyWeb"/>
        <w:spacing w:before="0" w:beforeAutospacing="0" w:after="0" w:afterAutospacing="0"/>
        <w:rPr>
          <w:b/>
        </w:rPr>
      </w:pPr>
      <w:r w:rsidRPr="00C43B77">
        <w:rPr>
          <w:rFonts w:eastAsia="Calibri"/>
          <w:b/>
          <w:color w:val="000000"/>
        </w:rPr>
        <w:t>Oferta cenowa</w:t>
      </w:r>
      <w:r>
        <w:rPr>
          <w:rFonts w:eastAsia="Calibri"/>
          <w:b/>
          <w:color w:val="000000"/>
        </w:rPr>
        <w:t xml:space="preserve"> na</w:t>
      </w:r>
      <w:r w:rsidRPr="00C43B77">
        <w:rPr>
          <w:rFonts w:eastAsia="Calibri"/>
          <w:b/>
          <w:color w:val="000000"/>
        </w:rPr>
        <w:t xml:space="preserve"> </w:t>
      </w:r>
      <w:r w:rsidRPr="00C43B77">
        <w:rPr>
          <w:b/>
        </w:rPr>
        <w:t>wykonanie usługi okresowych przeglądów technicznych, bieżących napraw i konserwacji aparatury medycznej</w:t>
      </w:r>
    </w:p>
    <w:p w:rsidR="008374D8" w:rsidRPr="00C43B77" w:rsidRDefault="008374D8" w:rsidP="008374D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357" w:type="dxa"/>
        <w:tblLook w:val="04A0" w:firstRow="1" w:lastRow="0" w:firstColumn="1" w:lastColumn="0" w:noHBand="0" w:noVBand="1"/>
      </w:tblPr>
      <w:tblGrid>
        <w:gridCol w:w="1078"/>
        <w:gridCol w:w="2784"/>
        <w:gridCol w:w="851"/>
        <w:gridCol w:w="1382"/>
        <w:gridCol w:w="1425"/>
        <w:gridCol w:w="1411"/>
      </w:tblGrid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Nr zadania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Nazwa  urządzenia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Typ/ producent/rok produkcji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netto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brutto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 PLN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Wartość VAT</w:t>
            </w: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Kapnograf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Capnogard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1265P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 w:rsidRPr="00C43B7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Elektrokardiograf(EKG) BTL-08 MD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Defibrylator LIFEPAK 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Aparat przenośny USG</w:t>
            </w:r>
          </w:p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OPUS 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Densytometr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OsCare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Sono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VI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Aparat do podciśnieniowego leczenia ran Vivano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Tec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VII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Lampa do fizykoterapii Sollux LS-3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VIII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Podnośnik jezdny ARKIMED RI705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IX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Podnośnik sufitowy GH3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Podnośnik sufitowy LUNA IPx4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Urządzenie do rehabilitacji chodu Ergo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Trainer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XI 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Macerator do pieluch „S” SLUICEMASTER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Macerator do naczyń „N” INCOMASTER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Respirator Trilogy100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XIII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Respirator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Prisma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Vent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XIV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Respirator Astral 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XV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Materac zmiennociśnieniowy z pompą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Autodec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Roto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lastRenderedPageBreak/>
              <w:t>XVI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EKG przenośne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Simplicard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E110 typ 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XVII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Analizator gazometrii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Edan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i151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Wanna do kąpieli system 2000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Rhapsody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  <w:tr w:rsidR="008374D8" w:rsidRPr="00C43B77" w:rsidTr="00EF17B9"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XVIII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 xml:space="preserve">Łóżko szpitalne Progressa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Pulmonary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D8" w:rsidRPr="00C43B77" w:rsidRDefault="008374D8" w:rsidP="00EF17B9">
            <w:pPr>
              <w:spacing w:line="36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</w:p>
        </w:tc>
      </w:tr>
    </w:tbl>
    <w:p w:rsidR="008374D8" w:rsidRDefault="008374D8" w:rsidP="008374D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8374D8" w:rsidRPr="00C43B77" w:rsidRDefault="008374D8" w:rsidP="008374D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Oświadczenia:</w:t>
      </w:r>
    </w:p>
    <w:p w:rsidR="008374D8" w:rsidRPr="00C43B77" w:rsidRDefault="008374D8" w:rsidP="008374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Zaproponowana cena uwzględnia wszystkie koszty związane z realizacją zamówienia.</w:t>
      </w:r>
    </w:p>
    <w:p w:rsidR="008374D8" w:rsidRPr="00C43B77" w:rsidRDefault="008374D8" w:rsidP="008374D8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Do cen zostanie doliczony podatek VAT zgodnie z obowiązującymi przepisami.</w:t>
      </w:r>
    </w:p>
    <w:p w:rsidR="008374D8" w:rsidRPr="00C43B77" w:rsidRDefault="008374D8" w:rsidP="008374D8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informacje zamieszczone w ofercie i załącznikach do niej są prawdziwe i zgodne ze stanem faktycznym.</w:t>
      </w:r>
    </w:p>
    <w:p w:rsidR="008374D8" w:rsidRPr="00C43B77" w:rsidRDefault="008374D8" w:rsidP="008374D8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ważności oferty wynosi 30 dni kalendarzowych licząc od dnia upływu terminu na złożenie ofert.</w:t>
      </w:r>
      <w:r w:rsidRPr="00C43B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74D8" w:rsidRPr="00C43B77" w:rsidRDefault="008374D8" w:rsidP="008374D8">
      <w:pPr>
        <w:numPr>
          <w:ilvl w:val="0"/>
          <w:numId w:val="2"/>
        </w:numPr>
        <w:tabs>
          <w:tab w:val="left" w:pos="720"/>
          <w:tab w:val="left" w:pos="5505"/>
        </w:tabs>
        <w:spacing w:after="0" w:line="36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hAnsi="Times New Roman" w:cs="Times New Roman"/>
          <w:sz w:val="24"/>
          <w:szCs w:val="24"/>
        </w:rPr>
        <w:t>Załącznikiem do niniejszego formularza jest: pełnomocnictwo w oryginale bądź poświadczone notarialnie w przypadku podpisania niniejszej oferty przez pełnomocnika</w:t>
      </w:r>
    </w:p>
    <w:p w:rsidR="008374D8" w:rsidRPr="00C43B77" w:rsidRDefault="008374D8" w:rsidP="008374D8">
      <w:pPr>
        <w:spacing w:line="28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374D8" w:rsidRPr="00C43B77" w:rsidRDefault="008374D8" w:rsidP="008374D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Data....................................                                                                         </w:t>
      </w:r>
    </w:p>
    <w:p w:rsidR="008374D8" w:rsidRPr="00C43B77" w:rsidRDefault="008374D8" w:rsidP="008374D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374D8" w:rsidRPr="00C43B77" w:rsidRDefault="008374D8" w:rsidP="008374D8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</w:t>
      </w:r>
    </w:p>
    <w:p w:rsidR="008374D8" w:rsidRPr="00C43B77" w:rsidRDefault="008374D8" w:rsidP="008374D8">
      <w:pPr>
        <w:spacing w:after="0" w:line="240" w:lineRule="auto"/>
        <w:ind w:left="16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43B7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                                  (podpis osoby upoważnionej do składania oferty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  <w:bookmarkStart w:id="0" w:name="_GoBack"/>
      <w:bookmarkEnd w:id="0"/>
    </w:p>
    <w:p w:rsidR="008F5544" w:rsidRDefault="008F5544"/>
    <w:sectPr w:rsidR="008F5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55693"/>
    <w:multiLevelType w:val="hybridMultilevel"/>
    <w:tmpl w:val="6F3EFB76"/>
    <w:lvl w:ilvl="0" w:tplc="D916B5CE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cs="Times New Roman"/>
        <w:b/>
        <w:i w:val="0"/>
        <w:sz w:val="22"/>
        <w:szCs w:val="22"/>
      </w:rPr>
    </w:lvl>
    <w:lvl w:ilvl="1" w:tplc="8458C262">
      <w:start w:val="1"/>
      <w:numFmt w:val="lowerLetter"/>
      <w:lvlText w:val="%2."/>
      <w:lvlJc w:val="left"/>
      <w:pPr>
        <w:tabs>
          <w:tab w:val="num" w:pos="720"/>
        </w:tabs>
        <w:ind w:left="357" w:firstLine="0"/>
      </w:pPr>
      <w:rPr>
        <w:b w:val="0"/>
        <w:i w:val="0"/>
        <w:sz w:val="22"/>
        <w:szCs w:val="20"/>
      </w:rPr>
    </w:lvl>
    <w:lvl w:ilvl="2" w:tplc="FFFFFFFF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  <w:i w:val="0"/>
        <w:sz w:val="20"/>
      </w:rPr>
    </w:lvl>
    <w:lvl w:ilvl="4" w:tplc="533ECEA6">
      <w:start w:val="1"/>
      <w:numFmt w:val="upperLetter"/>
      <w:lvlText w:val="%5."/>
      <w:lvlJc w:val="left"/>
      <w:pPr>
        <w:ind w:left="3600" w:hanging="360"/>
      </w:pPr>
      <w:rPr>
        <w:rFonts w:cs="Times New Roman"/>
      </w:rPr>
    </w:lvl>
    <w:lvl w:ilvl="5" w:tplc="DF60F3A2">
      <w:start w:val="1"/>
      <w:numFmt w:val="lowerLetter"/>
      <w:lvlText w:val="%6)"/>
      <w:lvlJc w:val="left"/>
      <w:pPr>
        <w:ind w:left="4500" w:hanging="360"/>
      </w:pPr>
      <w:rPr>
        <w:rFonts w:cs="Times New Roman"/>
        <w:b w:val="0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A135512"/>
    <w:multiLevelType w:val="hybridMultilevel"/>
    <w:tmpl w:val="A30C6BF0"/>
    <w:lvl w:ilvl="0" w:tplc="D1C28B9C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4D8"/>
    <w:rsid w:val="008374D8"/>
    <w:rsid w:val="008F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3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4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837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374D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Wasilewska</dc:creator>
  <cp:lastModifiedBy>Paulina Wasilewska</cp:lastModifiedBy>
  <cp:revision>1</cp:revision>
  <dcterms:created xsi:type="dcterms:W3CDTF">2023-11-21T08:20:00Z</dcterms:created>
  <dcterms:modified xsi:type="dcterms:W3CDTF">2023-11-21T08:21:00Z</dcterms:modified>
</cp:coreProperties>
</file>