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D5" w:rsidRPr="00C2127B" w:rsidRDefault="003B06D5" w:rsidP="003E516E">
      <w:pPr>
        <w:spacing w:line="360" w:lineRule="auto"/>
        <w:rPr>
          <w:rFonts w:ascii="Cambria" w:hAnsi="Cambria" w:cstheme="minorHAnsi"/>
          <w:strike/>
        </w:rPr>
      </w:pPr>
    </w:p>
    <w:p w:rsidR="003B06D5" w:rsidRPr="00CE04D9" w:rsidRDefault="00C2127B" w:rsidP="003E516E">
      <w:pPr>
        <w:spacing w:line="360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Zapytanie ofertowe nr 4</w:t>
      </w:r>
      <w:r w:rsidR="003B06D5" w:rsidRPr="00CE04D9">
        <w:rPr>
          <w:rFonts w:ascii="Cambria" w:hAnsi="Cambria" w:cstheme="minorHAnsi"/>
          <w:b/>
        </w:rPr>
        <w:t>/ZO/2019</w:t>
      </w:r>
    </w:p>
    <w:p w:rsidR="003B06D5" w:rsidRPr="00CE04D9" w:rsidRDefault="00302B70" w:rsidP="003E516E">
      <w:pPr>
        <w:spacing w:line="360" w:lineRule="auto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z dnia </w:t>
      </w:r>
      <w:r w:rsidR="00B320E3">
        <w:rPr>
          <w:rFonts w:ascii="Cambria" w:hAnsi="Cambria" w:cstheme="minorHAnsi"/>
          <w:b/>
        </w:rPr>
        <w:t>23</w:t>
      </w:r>
      <w:r w:rsidR="007F6C65" w:rsidRPr="00CE04D9">
        <w:rPr>
          <w:rFonts w:ascii="Cambria" w:hAnsi="Cambria" w:cstheme="minorHAnsi"/>
          <w:b/>
        </w:rPr>
        <w:t>października</w:t>
      </w:r>
      <w:r w:rsidR="003B06D5" w:rsidRPr="00CE04D9">
        <w:rPr>
          <w:rFonts w:ascii="Cambria" w:hAnsi="Cambria" w:cstheme="minorHAnsi"/>
          <w:b/>
        </w:rPr>
        <w:t xml:space="preserve"> 2019 roku</w:t>
      </w:r>
    </w:p>
    <w:p w:rsidR="003B06D5" w:rsidRPr="00CE04D9" w:rsidRDefault="003B06D5" w:rsidP="003E516E">
      <w:pPr>
        <w:spacing w:line="360" w:lineRule="auto"/>
        <w:rPr>
          <w:rFonts w:ascii="Cambria" w:hAnsi="Cambria" w:cstheme="minorHAnsi"/>
        </w:rPr>
      </w:pPr>
    </w:p>
    <w:p w:rsidR="003B06D5" w:rsidRPr="00CE04D9" w:rsidRDefault="003B06D5" w:rsidP="003E516E">
      <w:pPr>
        <w:pStyle w:val="Default"/>
        <w:spacing w:line="360" w:lineRule="auto"/>
        <w:jc w:val="both"/>
        <w:rPr>
          <w:rFonts w:ascii="Cambria" w:hAnsi="Cambria" w:cstheme="minorHAnsi"/>
          <w:b/>
          <w:color w:val="auto"/>
          <w:sz w:val="20"/>
          <w:szCs w:val="20"/>
        </w:rPr>
      </w:pPr>
      <w:r w:rsidRPr="00CE04D9">
        <w:rPr>
          <w:rFonts w:ascii="Cambria" w:hAnsi="Cambria" w:cstheme="minorHAnsi"/>
          <w:b/>
          <w:color w:val="auto"/>
          <w:sz w:val="20"/>
          <w:szCs w:val="20"/>
        </w:rPr>
        <w:t xml:space="preserve">Zapytanie ofertowe na </w:t>
      </w:r>
      <w:r w:rsidR="007F6C65" w:rsidRPr="00CE04D9">
        <w:rPr>
          <w:rFonts w:ascii="Cambria" w:hAnsi="Cambria" w:cstheme="minorHAnsi"/>
          <w:b/>
          <w:color w:val="auto"/>
          <w:sz w:val="20"/>
          <w:szCs w:val="20"/>
        </w:rPr>
        <w:t xml:space="preserve">zakup i </w:t>
      </w:r>
      <w:r w:rsidRPr="00CE04D9">
        <w:rPr>
          <w:rFonts w:ascii="Cambria" w:hAnsi="Cambria" w:cstheme="minorHAnsi"/>
          <w:b/>
          <w:color w:val="auto"/>
          <w:sz w:val="20"/>
          <w:szCs w:val="20"/>
        </w:rPr>
        <w:t xml:space="preserve">dostawę </w:t>
      </w:r>
      <w:bookmarkStart w:id="0" w:name="_Hlk810172"/>
      <w:r w:rsidR="007F6C65" w:rsidRPr="00CE04D9">
        <w:rPr>
          <w:rFonts w:ascii="Cambria" w:hAnsi="Cambria" w:cstheme="minorHAnsi"/>
          <w:b/>
          <w:color w:val="auto"/>
          <w:sz w:val="20"/>
          <w:szCs w:val="20"/>
        </w:rPr>
        <w:t xml:space="preserve">fabrycznie nowego </w:t>
      </w:r>
      <w:r w:rsidRPr="00CE04D9">
        <w:rPr>
          <w:rFonts w:ascii="Cambria" w:hAnsi="Cambria" w:cstheme="minorHAnsi"/>
          <w:b/>
          <w:color w:val="auto"/>
          <w:sz w:val="20"/>
          <w:szCs w:val="20"/>
        </w:rPr>
        <w:t xml:space="preserve">samochodu osobowego </w:t>
      </w:r>
      <w:bookmarkEnd w:id="0"/>
      <w:r w:rsidR="003200B6">
        <w:rPr>
          <w:rFonts w:ascii="Cambria" w:eastAsiaTheme="minorHAnsi" w:hAnsi="Cambria"/>
          <w:b/>
          <w:bCs/>
          <w:sz w:val="20"/>
          <w:szCs w:val="20"/>
        </w:rPr>
        <w:t xml:space="preserve">na potrzeby </w:t>
      </w:r>
      <w:r w:rsidR="003200B6">
        <w:rPr>
          <w:rFonts w:ascii="Cambria" w:hAnsi="Cambria" w:cstheme="minorHAnsi"/>
          <w:b/>
          <w:bCs/>
          <w:sz w:val="20"/>
          <w:szCs w:val="20"/>
        </w:rPr>
        <w:t xml:space="preserve">Samodzielnego Publicznego Zespołu Opieki Paliatywnej w Suwałkach im. Jana Pawła II </w:t>
      </w:r>
      <w:r w:rsidRPr="00CE04D9">
        <w:rPr>
          <w:rFonts w:ascii="Cambria" w:hAnsi="Cambria" w:cstheme="minorHAnsi"/>
          <w:b/>
          <w:color w:val="auto"/>
          <w:sz w:val="20"/>
          <w:szCs w:val="20"/>
        </w:rPr>
        <w:t>w ramach projektu pod nazwą</w:t>
      </w:r>
      <w:r w:rsidR="007F6C65" w:rsidRPr="00CE04D9">
        <w:rPr>
          <w:rFonts w:ascii="Cambria" w:hAnsi="Cambria" w:cstheme="minorHAnsi"/>
          <w:b/>
          <w:color w:val="auto"/>
          <w:sz w:val="20"/>
          <w:szCs w:val="20"/>
        </w:rPr>
        <w:t xml:space="preserve"> „</w:t>
      </w:r>
      <w:r w:rsidR="007F6C65" w:rsidRPr="00CE04D9">
        <w:rPr>
          <w:rFonts w:ascii="Cambria" w:hAnsi="Cambria" w:cs="Calibri"/>
          <w:b/>
          <w:i/>
          <w:iCs/>
          <w:sz w:val="20"/>
          <w:szCs w:val="20"/>
        </w:rPr>
        <w:t>Poprawa jakości i dostępności usług w Samodzielnym  Publicznym Zespole Opieki Paliatywnej w Suwałkach” Nr projektu WND-RPPD.08.04.01-20-0069/18 w ramach Regionalnego Programu Operacyjnego Województwa Podlaskiego na lata 2014-2020, Osi Priorytetowej VIII. Infrastruktura dla usług użyteczności publicznej. Działania 8.4 Infrastruktura społeczna. Poddziałania 8.4.1 Infrastruktura Ochrony Zdrowia</w:t>
      </w:r>
      <w:r w:rsidR="007F6C65" w:rsidRPr="00CE04D9">
        <w:rPr>
          <w:rFonts w:ascii="Cambria" w:hAnsi="Cambria"/>
          <w:b/>
          <w:bCs/>
          <w:i/>
          <w:sz w:val="20"/>
          <w:szCs w:val="20"/>
        </w:rPr>
        <w:t xml:space="preserve">”.  </w:t>
      </w:r>
    </w:p>
    <w:p w:rsidR="003B06D5" w:rsidRPr="00CE04D9" w:rsidRDefault="003B06D5" w:rsidP="003E516E">
      <w:pPr>
        <w:spacing w:line="360" w:lineRule="auto"/>
        <w:rPr>
          <w:rFonts w:ascii="Cambria" w:hAnsi="Cambria" w:cstheme="minorHAnsi"/>
        </w:rPr>
      </w:pPr>
    </w:p>
    <w:p w:rsidR="003B06D5" w:rsidRPr="00CE04D9" w:rsidRDefault="003B06D5" w:rsidP="003E516E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b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bCs/>
          <w:color w:val="323E4F" w:themeColor="text2" w:themeShade="BF"/>
          <w:sz w:val="20"/>
          <w:szCs w:val="20"/>
        </w:rPr>
        <w:t>ZAMAWIAJĄCY</w:t>
      </w:r>
    </w:p>
    <w:p w:rsidR="003B06D5" w:rsidRPr="00CE04D9" w:rsidRDefault="001A58B4" w:rsidP="003E516E">
      <w:pPr>
        <w:pStyle w:val="Default"/>
        <w:spacing w:line="360" w:lineRule="auto"/>
        <w:rPr>
          <w:rFonts w:ascii="Cambria" w:hAnsi="Cambria" w:cstheme="minorHAnsi"/>
          <w:b/>
          <w:bCs/>
          <w:color w:val="auto"/>
          <w:sz w:val="20"/>
          <w:szCs w:val="20"/>
        </w:rPr>
      </w:pPr>
      <w:r w:rsidRPr="00CE04D9">
        <w:rPr>
          <w:rFonts w:ascii="Cambria" w:hAnsi="Cambria" w:cs="Arial"/>
          <w:b/>
          <w:bCs/>
          <w:color w:val="auto"/>
          <w:sz w:val="20"/>
          <w:szCs w:val="20"/>
        </w:rPr>
        <w:t>Samodzielny Publiczny Zespół Opieki Paliatywnej im. Jana Pawła II w Suwałkach</w:t>
      </w:r>
    </w:p>
    <w:p w:rsidR="003B06D5" w:rsidRPr="00CE04D9" w:rsidRDefault="003B06D5" w:rsidP="003E516E">
      <w:pPr>
        <w:pStyle w:val="Default"/>
        <w:spacing w:line="360" w:lineRule="auto"/>
        <w:rPr>
          <w:rFonts w:ascii="Cambria" w:hAnsi="Cambria" w:cstheme="minorHAnsi"/>
          <w:b/>
          <w:bCs/>
          <w:color w:val="auto"/>
          <w:sz w:val="20"/>
          <w:szCs w:val="20"/>
        </w:rPr>
      </w:pPr>
      <w:r w:rsidRPr="00CE04D9">
        <w:rPr>
          <w:rFonts w:ascii="Cambria" w:hAnsi="Cambria" w:cstheme="minorHAnsi"/>
          <w:bCs/>
          <w:color w:val="auto"/>
          <w:sz w:val="20"/>
          <w:szCs w:val="20"/>
        </w:rPr>
        <w:t xml:space="preserve"> z siedzibą w </w:t>
      </w:r>
      <w:r w:rsidR="00D51351" w:rsidRPr="00CE04D9">
        <w:rPr>
          <w:rFonts w:ascii="Cambria" w:hAnsi="Cambria" w:cstheme="minorHAnsi"/>
          <w:bCs/>
          <w:color w:val="auto"/>
          <w:sz w:val="20"/>
          <w:szCs w:val="20"/>
        </w:rPr>
        <w:t>Suwałkach</w:t>
      </w:r>
      <w:r w:rsidRPr="00CE04D9">
        <w:rPr>
          <w:rFonts w:ascii="Cambria" w:hAnsi="Cambria" w:cstheme="minorHAnsi"/>
          <w:bCs/>
          <w:color w:val="auto"/>
          <w:sz w:val="20"/>
          <w:szCs w:val="20"/>
        </w:rPr>
        <w:t xml:space="preserve"> przy ul. </w:t>
      </w:r>
      <w:r w:rsidR="00D51351" w:rsidRPr="00CE04D9">
        <w:rPr>
          <w:rFonts w:ascii="Cambria" w:hAnsi="Cambria" w:cstheme="minorHAnsi"/>
          <w:bCs/>
          <w:color w:val="auto"/>
          <w:sz w:val="20"/>
          <w:szCs w:val="20"/>
        </w:rPr>
        <w:t>Szpitalnej 54</w:t>
      </w:r>
      <w:r w:rsidRPr="00CE04D9">
        <w:rPr>
          <w:rFonts w:ascii="Cambria" w:hAnsi="Cambria" w:cstheme="minorHAnsi"/>
          <w:bCs/>
          <w:color w:val="auto"/>
          <w:sz w:val="20"/>
          <w:szCs w:val="20"/>
        </w:rPr>
        <w:t xml:space="preserve">, (poczta </w:t>
      </w:r>
      <w:r w:rsidR="00D51351" w:rsidRPr="00CE04D9">
        <w:rPr>
          <w:rFonts w:ascii="Cambria" w:hAnsi="Cambria" w:cstheme="minorHAnsi"/>
          <w:bCs/>
          <w:color w:val="auto"/>
          <w:sz w:val="20"/>
          <w:szCs w:val="20"/>
        </w:rPr>
        <w:t>16 - 400Suwałki</w:t>
      </w:r>
      <w:r w:rsidRPr="00CE04D9">
        <w:rPr>
          <w:rFonts w:ascii="Cambria" w:hAnsi="Cambria" w:cstheme="minorHAnsi"/>
          <w:bCs/>
          <w:color w:val="auto"/>
          <w:sz w:val="20"/>
          <w:szCs w:val="20"/>
        </w:rPr>
        <w:t>).</w:t>
      </w:r>
    </w:p>
    <w:p w:rsidR="003B06D5" w:rsidRPr="00CE04D9" w:rsidRDefault="003B06D5" w:rsidP="003E516E">
      <w:pPr>
        <w:pStyle w:val="Default"/>
        <w:spacing w:line="360" w:lineRule="auto"/>
        <w:rPr>
          <w:rFonts w:ascii="Cambria" w:hAnsi="Cambria" w:cstheme="minorHAnsi"/>
          <w:color w:val="auto"/>
          <w:sz w:val="20"/>
          <w:szCs w:val="20"/>
        </w:rPr>
      </w:pPr>
    </w:p>
    <w:p w:rsidR="003B06D5" w:rsidRPr="00CE04D9" w:rsidRDefault="003B06D5" w:rsidP="003E516E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bCs/>
          <w:color w:val="323E4F" w:themeColor="text2" w:themeShade="BF"/>
          <w:sz w:val="20"/>
          <w:szCs w:val="20"/>
        </w:rPr>
        <w:t>PRZEDMIOT ZAMÓWIENIA</w:t>
      </w:r>
    </w:p>
    <w:p w:rsidR="003B06D5" w:rsidRPr="00CE04D9" w:rsidRDefault="003B06D5" w:rsidP="003E516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 xml:space="preserve">Przedmiotem zamówienia jest </w:t>
      </w:r>
      <w:r w:rsidR="00D51351" w:rsidRPr="00CE04D9">
        <w:rPr>
          <w:rFonts w:ascii="Cambria" w:hAnsi="Cambria" w:cstheme="minorHAnsi"/>
          <w:sz w:val="20"/>
          <w:szCs w:val="20"/>
        </w:rPr>
        <w:t xml:space="preserve">zakup i </w:t>
      </w:r>
      <w:r w:rsidRPr="00CE04D9">
        <w:rPr>
          <w:rFonts w:ascii="Cambria" w:hAnsi="Cambria" w:cstheme="minorHAnsi"/>
          <w:sz w:val="20"/>
          <w:szCs w:val="20"/>
        </w:rPr>
        <w:t xml:space="preserve">dostawa </w:t>
      </w:r>
      <w:r w:rsidR="00D51351" w:rsidRPr="00CE04D9">
        <w:rPr>
          <w:rFonts w:ascii="Cambria" w:hAnsi="Cambria" w:cstheme="minorHAnsi"/>
          <w:sz w:val="20"/>
          <w:szCs w:val="20"/>
        </w:rPr>
        <w:t xml:space="preserve">fabrycznie nowego </w:t>
      </w:r>
      <w:r w:rsidRPr="00CE04D9">
        <w:rPr>
          <w:rFonts w:ascii="Cambria" w:hAnsi="Cambria" w:cstheme="minorHAnsi"/>
          <w:sz w:val="20"/>
          <w:szCs w:val="20"/>
        </w:rPr>
        <w:t>samochodu osobowego– 1 sztuka.</w:t>
      </w:r>
    </w:p>
    <w:p w:rsidR="003B06D5" w:rsidRPr="00CE04D9" w:rsidRDefault="003B06D5" w:rsidP="003E516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>Kod i nazwa (CPV)</w:t>
      </w:r>
    </w:p>
    <w:p w:rsidR="003B06D5" w:rsidRPr="00CE04D9" w:rsidRDefault="003B06D5" w:rsidP="003E516E">
      <w:pPr>
        <w:pStyle w:val="Akapitzlist1"/>
        <w:spacing w:after="0"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 xml:space="preserve">- 34110000-1 - samochody osobowe </w:t>
      </w:r>
    </w:p>
    <w:p w:rsidR="003B06D5" w:rsidRPr="0053781A" w:rsidRDefault="003B06D5" w:rsidP="0053781A">
      <w:pPr>
        <w:pStyle w:val="Default"/>
        <w:numPr>
          <w:ilvl w:val="0"/>
          <w:numId w:val="5"/>
        </w:numPr>
        <w:spacing w:line="360" w:lineRule="auto"/>
        <w:ind w:left="0" w:hanging="284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53781A">
        <w:rPr>
          <w:rFonts w:ascii="Cambria" w:hAnsi="Cambria" w:cstheme="minorHAnsi"/>
          <w:sz w:val="20"/>
          <w:szCs w:val="20"/>
        </w:rPr>
        <w:t xml:space="preserve">Postępowanie prowadzone jest w trybie ogłoszenia zapytania ofertowego zgodnie z zasadą </w:t>
      </w:r>
      <w:r w:rsidRPr="0053781A">
        <w:rPr>
          <w:rFonts w:ascii="Cambria" w:hAnsi="Cambria" w:cstheme="minorHAnsi"/>
          <w:sz w:val="20"/>
          <w:szCs w:val="20"/>
        </w:rPr>
        <w:br/>
        <w:t xml:space="preserve">konkurencyjności oraz w oparciu o Wytyczne w zakresie kwalifikowalności wydatków w ramach </w:t>
      </w:r>
      <w:r w:rsidRPr="0053781A">
        <w:rPr>
          <w:rFonts w:ascii="Cambria" w:hAnsi="Cambria" w:cstheme="minorHAnsi"/>
          <w:sz w:val="20"/>
          <w:szCs w:val="20"/>
        </w:rPr>
        <w:br/>
        <w:t>Europejskiego</w:t>
      </w:r>
      <w:r w:rsidR="0053781A">
        <w:rPr>
          <w:rFonts w:ascii="Cambria" w:hAnsi="Cambria" w:cstheme="minorHAnsi"/>
          <w:sz w:val="20"/>
          <w:szCs w:val="20"/>
        </w:rPr>
        <w:t xml:space="preserve"> Funduszu Rozwoju Regionalnego</w:t>
      </w:r>
      <w:r w:rsidR="00B2778F">
        <w:rPr>
          <w:rFonts w:ascii="Cambria" w:hAnsi="Cambria" w:cstheme="minorHAnsi"/>
          <w:sz w:val="20"/>
          <w:szCs w:val="20"/>
        </w:rPr>
        <w:t>, Europejskiego Funduszu Społecznego oraz Funduszu Spójności na lata 2014 - 2020</w:t>
      </w:r>
      <w:r w:rsidR="0053781A">
        <w:rPr>
          <w:rFonts w:ascii="Cambria" w:hAnsi="Cambria" w:cstheme="minorHAnsi"/>
          <w:sz w:val="20"/>
          <w:szCs w:val="20"/>
        </w:rPr>
        <w:t>.</w:t>
      </w:r>
    </w:p>
    <w:p w:rsidR="0053781A" w:rsidRPr="0053781A" w:rsidRDefault="0053781A" w:rsidP="0053781A">
      <w:pPr>
        <w:pStyle w:val="Default"/>
        <w:spacing w:line="36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</w:p>
    <w:p w:rsidR="003B06D5" w:rsidRPr="00CE04D9" w:rsidRDefault="003B06D5" w:rsidP="003E516E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bCs/>
          <w:color w:val="323E4F" w:themeColor="text2" w:themeShade="BF"/>
          <w:sz w:val="20"/>
          <w:szCs w:val="20"/>
        </w:rPr>
        <w:t>SZCZEGÓŁOWY OPIS ZAMÓWIENIA</w:t>
      </w:r>
    </w:p>
    <w:p w:rsidR="003B06D5" w:rsidRPr="00FE28C0" w:rsidRDefault="003B06D5" w:rsidP="003E516E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 xml:space="preserve">Zakres zamówienia obejmuje dostawę przedmiotu zamówienia do siedziby Zamawiającego, </w:t>
      </w:r>
      <w:r w:rsidRPr="00CE04D9">
        <w:rPr>
          <w:rFonts w:ascii="Cambria" w:hAnsi="Cambria" w:cstheme="minorHAnsi"/>
          <w:sz w:val="20"/>
          <w:szCs w:val="20"/>
        </w:rPr>
        <w:br/>
        <w:t xml:space="preserve">zlokalizowanego </w:t>
      </w:r>
      <w:r w:rsidRPr="00CE04D9">
        <w:rPr>
          <w:rFonts w:ascii="Cambria" w:hAnsi="Cambria" w:cstheme="minorHAnsi"/>
          <w:bCs/>
          <w:color w:val="auto"/>
          <w:sz w:val="20"/>
          <w:szCs w:val="20"/>
        </w:rPr>
        <w:t xml:space="preserve">przy ul. </w:t>
      </w:r>
      <w:r w:rsidR="00EE2A29" w:rsidRPr="00CE04D9">
        <w:rPr>
          <w:rFonts w:ascii="Cambria" w:hAnsi="Cambria" w:cstheme="minorHAnsi"/>
          <w:bCs/>
          <w:color w:val="auto"/>
          <w:sz w:val="20"/>
          <w:szCs w:val="20"/>
        </w:rPr>
        <w:t>Szpitalnej 54</w:t>
      </w:r>
      <w:r w:rsidRPr="00CE04D9">
        <w:rPr>
          <w:rFonts w:ascii="Cambria" w:hAnsi="Cambria" w:cstheme="minorHAnsi"/>
          <w:bCs/>
          <w:color w:val="auto"/>
          <w:sz w:val="20"/>
          <w:szCs w:val="20"/>
        </w:rPr>
        <w:t xml:space="preserve">, (poczta </w:t>
      </w:r>
      <w:r w:rsidR="00EE2A29" w:rsidRPr="00CE04D9">
        <w:rPr>
          <w:rFonts w:ascii="Cambria" w:hAnsi="Cambria" w:cstheme="minorHAnsi"/>
          <w:bCs/>
          <w:color w:val="auto"/>
          <w:sz w:val="20"/>
          <w:szCs w:val="20"/>
        </w:rPr>
        <w:t>16 - 400Suwałki</w:t>
      </w:r>
      <w:r w:rsidRPr="00CE04D9">
        <w:rPr>
          <w:rFonts w:ascii="Cambria" w:hAnsi="Cambria" w:cstheme="minorHAnsi"/>
          <w:bCs/>
          <w:color w:val="auto"/>
          <w:sz w:val="20"/>
          <w:szCs w:val="20"/>
        </w:rPr>
        <w:t>)</w:t>
      </w:r>
      <w:r w:rsidRPr="00CE04D9">
        <w:rPr>
          <w:rFonts w:ascii="Cambria" w:hAnsi="Cambria" w:cstheme="minorHAnsi"/>
          <w:sz w:val="20"/>
          <w:szCs w:val="20"/>
        </w:rPr>
        <w:t>.</w:t>
      </w:r>
      <w:r w:rsidR="003607A2">
        <w:rPr>
          <w:rFonts w:ascii="Cambria" w:hAnsi="Cambria" w:cstheme="minorHAnsi"/>
          <w:sz w:val="20"/>
          <w:szCs w:val="20"/>
        </w:rPr>
        <w:t xml:space="preserve"> </w:t>
      </w:r>
      <w:r w:rsidR="00CE1C17" w:rsidRPr="00CE1C17">
        <w:rPr>
          <w:rFonts w:ascii="Cambria" w:hAnsi="Cambria"/>
          <w:sz w:val="20"/>
          <w:szCs w:val="20"/>
        </w:rPr>
        <w:t>Dostawa odbędzie się na ryzyko i koszt Wykonawcy.</w:t>
      </w:r>
    </w:p>
    <w:p w:rsidR="00FE28C0" w:rsidRPr="00FE28C0" w:rsidRDefault="00FE28C0" w:rsidP="00FE28C0">
      <w:pPr>
        <w:pStyle w:val="Tekstpodstawowy1"/>
        <w:numPr>
          <w:ilvl w:val="0"/>
          <w:numId w:val="15"/>
        </w:numPr>
        <w:spacing w:line="360" w:lineRule="auto"/>
        <w:ind w:left="284" w:hanging="284"/>
        <w:contextualSpacing/>
        <w:rPr>
          <w:rFonts w:ascii="Cambria" w:hAnsi="Cambria"/>
          <w:color w:val="000000"/>
          <w:sz w:val="20"/>
        </w:rPr>
      </w:pPr>
      <w:r w:rsidRPr="00FE28C0">
        <w:rPr>
          <w:rFonts w:ascii="Cambria" w:hAnsi="Cambria"/>
          <w:color w:val="000000"/>
          <w:sz w:val="20"/>
        </w:rPr>
        <w:t>Samochód przedstawiony do odbioru powinien być:</w:t>
      </w:r>
    </w:p>
    <w:p w:rsidR="00FE28C0" w:rsidRPr="00FE28C0" w:rsidRDefault="00FE28C0" w:rsidP="00FE28C0">
      <w:pPr>
        <w:pStyle w:val="Tekstpodstawowy1"/>
        <w:spacing w:line="360" w:lineRule="auto"/>
        <w:ind w:left="720" w:hanging="11"/>
        <w:contextualSpacing/>
        <w:rPr>
          <w:rFonts w:ascii="Cambria" w:hAnsi="Cambria"/>
          <w:color w:val="000000"/>
          <w:sz w:val="20"/>
        </w:rPr>
      </w:pPr>
      <w:r w:rsidRPr="00FE28C0">
        <w:rPr>
          <w:rFonts w:ascii="Cambria" w:hAnsi="Cambria"/>
          <w:color w:val="000000"/>
          <w:sz w:val="20"/>
        </w:rPr>
        <w:t>a) dopuszczony do ruchu przez właściwy organ administracji</w:t>
      </w:r>
    </w:p>
    <w:p w:rsidR="00FE28C0" w:rsidRPr="00FE28C0" w:rsidRDefault="00FE28C0" w:rsidP="00FE28C0">
      <w:pPr>
        <w:pStyle w:val="Tekstpodstawowy1"/>
        <w:spacing w:line="360" w:lineRule="auto"/>
        <w:ind w:left="720" w:hanging="11"/>
        <w:contextualSpacing/>
        <w:rPr>
          <w:rFonts w:ascii="Cambria" w:hAnsi="Cambria"/>
          <w:color w:val="000000"/>
          <w:sz w:val="20"/>
        </w:rPr>
      </w:pPr>
      <w:r w:rsidRPr="00FE28C0">
        <w:rPr>
          <w:rFonts w:ascii="Cambria" w:hAnsi="Cambria"/>
          <w:color w:val="000000"/>
          <w:sz w:val="20"/>
        </w:rPr>
        <w:t>b) zatankowany (min. 10 litrów paliwa)</w:t>
      </w:r>
    </w:p>
    <w:p w:rsidR="00FE28C0" w:rsidRPr="00FE28C0" w:rsidRDefault="00FE28C0" w:rsidP="00FE28C0">
      <w:pPr>
        <w:pStyle w:val="Tekstpodstawowy1"/>
        <w:spacing w:line="360" w:lineRule="auto"/>
        <w:ind w:left="720" w:hanging="11"/>
        <w:contextualSpacing/>
        <w:rPr>
          <w:rFonts w:ascii="Cambria" w:hAnsi="Cambria"/>
          <w:color w:val="000000"/>
          <w:sz w:val="20"/>
        </w:rPr>
      </w:pPr>
      <w:r w:rsidRPr="00FE28C0">
        <w:rPr>
          <w:rFonts w:ascii="Cambria" w:hAnsi="Cambria"/>
          <w:color w:val="000000"/>
          <w:sz w:val="20"/>
        </w:rPr>
        <w:t>c) wyposażony w komplet kół (letnie i zimowe) założone zgodnie ze wskazaniami atmosferycznymi</w:t>
      </w:r>
    </w:p>
    <w:p w:rsidR="003B06D5" w:rsidRPr="00CE04D9" w:rsidRDefault="003B06D5" w:rsidP="00D41095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  <w:sz w:val="20"/>
          <w:szCs w:val="20"/>
        </w:rPr>
        <w:t xml:space="preserve">Minimalne oczekiwane parametry fabrycznie nowego samochodu określono </w:t>
      </w:r>
      <w:r w:rsidR="00A17952" w:rsidRPr="00CE04D9">
        <w:rPr>
          <w:rFonts w:ascii="Cambria" w:hAnsi="Cambria" w:cstheme="minorHAnsi"/>
          <w:sz w:val="20"/>
          <w:szCs w:val="20"/>
        </w:rPr>
        <w:t xml:space="preserve">w załączniku nr </w:t>
      </w:r>
      <w:r w:rsidR="006B72ED">
        <w:rPr>
          <w:rFonts w:ascii="Cambria" w:hAnsi="Cambria" w:cstheme="minorHAnsi"/>
          <w:sz w:val="20"/>
          <w:szCs w:val="20"/>
        </w:rPr>
        <w:t>3</w:t>
      </w:r>
      <w:r w:rsidR="00A17952" w:rsidRPr="00CE04D9">
        <w:rPr>
          <w:rFonts w:ascii="Cambria" w:hAnsi="Cambria" w:cstheme="minorHAnsi"/>
          <w:sz w:val="20"/>
          <w:szCs w:val="20"/>
        </w:rPr>
        <w:t xml:space="preserve"> do zapytania</w:t>
      </w:r>
      <w:r w:rsidRPr="00CE04D9">
        <w:rPr>
          <w:rFonts w:ascii="Cambria" w:hAnsi="Cambria" w:cstheme="minorHAnsi"/>
        </w:rPr>
        <w:t>.</w:t>
      </w:r>
    </w:p>
    <w:p w:rsidR="003B06D5" w:rsidRDefault="003B06D5" w:rsidP="003E516E">
      <w:pPr>
        <w:pStyle w:val="Default"/>
        <w:spacing w:line="360" w:lineRule="auto"/>
        <w:ind w:left="1287"/>
        <w:jc w:val="both"/>
        <w:rPr>
          <w:rFonts w:ascii="Cambria" w:hAnsi="Cambria" w:cstheme="minorHAnsi"/>
          <w:b/>
          <w:sz w:val="20"/>
          <w:szCs w:val="20"/>
        </w:rPr>
      </w:pPr>
    </w:p>
    <w:p w:rsidR="00FE28C0" w:rsidRDefault="00FE28C0" w:rsidP="003E516E">
      <w:pPr>
        <w:pStyle w:val="Default"/>
        <w:spacing w:line="360" w:lineRule="auto"/>
        <w:ind w:left="1287"/>
        <w:jc w:val="both"/>
        <w:rPr>
          <w:rFonts w:ascii="Cambria" w:hAnsi="Cambria" w:cstheme="minorHAnsi"/>
          <w:b/>
          <w:sz w:val="20"/>
          <w:szCs w:val="20"/>
        </w:rPr>
      </w:pPr>
    </w:p>
    <w:p w:rsidR="00FE28C0" w:rsidRPr="00CE04D9" w:rsidRDefault="00FE28C0" w:rsidP="003E516E">
      <w:pPr>
        <w:pStyle w:val="Default"/>
        <w:spacing w:line="360" w:lineRule="auto"/>
        <w:ind w:left="1287"/>
        <w:jc w:val="both"/>
        <w:rPr>
          <w:rFonts w:ascii="Cambria" w:hAnsi="Cambria" w:cstheme="minorHAnsi"/>
          <w:b/>
          <w:sz w:val="20"/>
          <w:szCs w:val="20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b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lastRenderedPageBreak/>
        <w:t>DODATKOWE INFORMACJE DOTYCZĄCE ZAMÓWIENIA</w:t>
      </w:r>
    </w:p>
    <w:p w:rsidR="003B06D5" w:rsidRPr="00CE04D9" w:rsidRDefault="003B06D5" w:rsidP="003E516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Przedmiot zamówienia powinien być fabrycznie nowy, wolny od wad fizycznych i prawnych oraz obciążeń osób trzecich.</w:t>
      </w:r>
    </w:p>
    <w:p w:rsidR="003B06D5" w:rsidRPr="00CE04D9" w:rsidRDefault="003B06D5" w:rsidP="003E516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Miejsce realizacji zamówienia: </w:t>
      </w:r>
      <w:r w:rsidRPr="00CE04D9">
        <w:rPr>
          <w:rFonts w:ascii="Cambria" w:hAnsi="Cambria" w:cstheme="minorHAnsi"/>
          <w:b/>
        </w:rPr>
        <w:t>siedziba Zamawiającego</w:t>
      </w:r>
      <w:r w:rsidRPr="00CE04D9">
        <w:rPr>
          <w:rFonts w:ascii="Cambria" w:hAnsi="Cambria" w:cstheme="minorHAnsi"/>
        </w:rPr>
        <w:t>.</w:t>
      </w:r>
    </w:p>
    <w:p w:rsidR="003B06D5" w:rsidRPr="00CE04D9" w:rsidRDefault="003B06D5" w:rsidP="003E516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CE04D9">
        <w:rPr>
          <w:rFonts w:ascii="Cambria" w:hAnsi="Cambria"/>
        </w:rPr>
        <w:t xml:space="preserve">Termin realizacji zamówienia: </w:t>
      </w:r>
      <w:r w:rsidR="00B74ACB" w:rsidRPr="00CE04D9">
        <w:rPr>
          <w:rFonts w:ascii="Cambria" w:hAnsi="Cambria"/>
          <w:b/>
        </w:rPr>
        <w:t>IV kwartał 2019 roku (max. 3</w:t>
      </w:r>
      <w:r w:rsidRPr="00CE04D9">
        <w:rPr>
          <w:rFonts w:ascii="Cambria" w:hAnsi="Cambria"/>
          <w:b/>
        </w:rPr>
        <w:t>0 dni od daty podpisania umowy)</w:t>
      </w:r>
      <w:r w:rsidRPr="00CE04D9">
        <w:rPr>
          <w:rFonts w:ascii="Cambria" w:hAnsi="Cambria"/>
        </w:rPr>
        <w:t>.</w:t>
      </w:r>
    </w:p>
    <w:p w:rsidR="008C15A8" w:rsidRPr="00CE04D9" w:rsidRDefault="003B06D5" w:rsidP="003E516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CE04D9">
        <w:rPr>
          <w:rFonts w:ascii="Cambria" w:hAnsi="Cambria"/>
        </w:rPr>
        <w:t>W ramach dostawy przedmiotu zamówienia</w:t>
      </w:r>
      <w:r w:rsidR="008C15A8" w:rsidRPr="00CE04D9">
        <w:rPr>
          <w:rFonts w:ascii="Cambria" w:hAnsi="Cambria"/>
        </w:rPr>
        <w:t>:</w:t>
      </w:r>
    </w:p>
    <w:p w:rsidR="003B06D5" w:rsidRPr="00CE04D9" w:rsidRDefault="003B06D5" w:rsidP="003E516E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/>
        </w:rPr>
        <w:t xml:space="preserve">udzielona zostanie gwarancja </w:t>
      </w:r>
      <w:r w:rsidRPr="006B72ED">
        <w:rPr>
          <w:rFonts w:ascii="Cambria" w:hAnsi="Cambria"/>
        </w:rPr>
        <w:t xml:space="preserve">min. </w:t>
      </w:r>
      <w:r w:rsidR="008C15A8" w:rsidRPr="006B72ED">
        <w:rPr>
          <w:rFonts w:ascii="Cambria" w:hAnsi="Cambria"/>
        </w:rPr>
        <w:t xml:space="preserve">5lat z limitem 150 tys. km </w:t>
      </w:r>
      <w:r w:rsidRPr="006B72ED">
        <w:rPr>
          <w:rFonts w:ascii="Cambria" w:hAnsi="Cambria"/>
        </w:rPr>
        <w:t>od daty podpisania protokołu odbioru przedmiotu zamówienia</w:t>
      </w:r>
      <w:r w:rsidRPr="00CE04D9">
        <w:rPr>
          <w:rFonts w:ascii="Cambria" w:hAnsi="Cambria"/>
        </w:rPr>
        <w:t>.</w:t>
      </w:r>
    </w:p>
    <w:p w:rsidR="000E2961" w:rsidRPr="00CE04D9" w:rsidRDefault="000E2961" w:rsidP="003E516E">
      <w:pPr>
        <w:pStyle w:val="Akapitzlist"/>
        <w:tabs>
          <w:tab w:val="left" w:pos="284"/>
        </w:tabs>
        <w:spacing w:line="360" w:lineRule="auto"/>
        <w:ind w:left="644"/>
        <w:jc w:val="both"/>
        <w:rPr>
          <w:rFonts w:ascii="Cambria" w:hAnsi="Cambria" w:cstheme="minorHAnsi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/>
          <w:b/>
          <w:color w:val="323E4F" w:themeColor="text2" w:themeShade="BF"/>
          <w:sz w:val="20"/>
          <w:szCs w:val="20"/>
        </w:rPr>
      </w:pPr>
      <w:r w:rsidRPr="00CE04D9">
        <w:rPr>
          <w:rFonts w:ascii="Cambria" w:hAnsi="Cambria"/>
          <w:b/>
          <w:color w:val="323E4F" w:themeColor="text2" w:themeShade="BF"/>
          <w:sz w:val="20"/>
          <w:szCs w:val="20"/>
        </w:rPr>
        <w:t>WARUNKI UDZIAŁU W POSTĘPOWANIU</w:t>
      </w:r>
    </w:p>
    <w:p w:rsidR="003B06D5" w:rsidRPr="00CE04D9" w:rsidRDefault="003B06D5" w:rsidP="003E516E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="Arial"/>
        </w:rPr>
      </w:pPr>
      <w:r w:rsidRPr="00CE04D9">
        <w:rPr>
          <w:rFonts w:ascii="Cambria" w:hAnsi="Cambria"/>
        </w:rPr>
        <w:t>Z możliwości ubiegania się o zamówienie wykluczone są podmioty (</w:t>
      </w:r>
      <w:r w:rsidRPr="00CE04D9">
        <w:rPr>
          <w:rFonts w:ascii="Cambria" w:hAnsi="Cambria"/>
          <w:b/>
        </w:rPr>
        <w:t>Oferenci</w:t>
      </w:r>
      <w:r w:rsidRPr="00CE04D9">
        <w:rPr>
          <w:rFonts w:ascii="Cambria" w:hAnsi="Cambria"/>
        </w:rPr>
        <w:t>), które są powiązane osobowo lub kapitałowo z Zamawiającym</w:t>
      </w:r>
      <w:r w:rsidRPr="00CE04D9">
        <w:rPr>
          <w:rFonts w:ascii="Cambria" w:hAnsi="Cambria" w:cs="Arial"/>
        </w:rPr>
        <w:t xml:space="preserve">. Przez powiązania kapitałowe lub osobowe rozumie się wzajemne powiązanie między </w:t>
      </w:r>
      <w:r w:rsidRPr="00CE04D9">
        <w:rPr>
          <w:rFonts w:ascii="Cambria" w:hAnsi="Cambria" w:cs="Arial"/>
          <w:b/>
        </w:rPr>
        <w:t>Zamawiającym</w:t>
      </w:r>
      <w:r w:rsidRPr="00CE04D9">
        <w:rPr>
          <w:rFonts w:ascii="Cambria" w:hAnsi="Cambria" w:cs="Arial"/>
        </w:rPr>
        <w:t xml:space="preserve"> lub osobami upoważnionymi do zaciągania zobowiązań w imieniu </w:t>
      </w:r>
      <w:r w:rsidRPr="00CE04D9">
        <w:rPr>
          <w:rFonts w:ascii="Cambria" w:hAnsi="Cambria" w:cs="Arial"/>
          <w:b/>
        </w:rPr>
        <w:t>Zamawiającego</w:t>
      </w:r>
      <w:r w:rsidRPr="00CE04D9">
        <w:rPr>
          <w:rFonts w:ascii="Cambria" w:hAnsi="Cambria" w:cs="Arial"/>
        </w:rPr>
        <w:t xml:space="preserve"> lub osobami wykonującymi w imieniu </w:t>
      </w:r>
      <w:r w:rsidRPr="00CE04D9">
        <w:rPr>
          <w:rFonts w:ascii="Cambria" w:hAnsi="Cambria" w:cs="Arial"/>
          <w:b/>
        </w:rPr>
        <w:t xml:space="preserve">Zamawiającego </w:t>
      </w:r>
      <w:r w:rsidRPr="00CE04D9">
        <w:rPr>
          <w:rFonts w:ascii="Cambria" w:hAnsi="Cambria" w:cs="Arial"/>
        </w:rPr>
        <w:t xml:space="preserve">czynności związane z przygotowaniem i przeprowadzeniem procedury wyboru wykonawcy a </w:t>
      </w:r>
      <w:r w:rsidRPr="00CE04D9">
        <w:rPr>
          <w:rFonts w:ascii="Cambria" w:hAnsi="Cambria" w:cs="Arial"/>
          <w:b/>
        </w:rPr>
        <w:t>Oferentem</w:t>
      </w:r>
      <w:r w:rsidRPr="00CE04D9">
        <w:rPr>
          <w:rFonts w:ascii="Cambria" w:hAnsi="Cambria" w:cs="Arial"/>
        </w:rPr>
        <w:t>, polegające w szczególności na:</w:t>
      </w:r>
    </w:p>
    <w:p w:rsidR="003B06D5" w:rsidRPr="00CE04D9" w:rsidRDefault="003B06D5" w:rsidP="003E516E">
      <w:pPr>
        <w:pStyle w:val="Akapitzlist"/>
        <w:numPr>
          <w:ilvl w:val="0"/>
          <w:numId w:val="9"/>
        </w:numPr>
        <w:tabs>
          <w:tab w:val="left" w:pos="1140"/>
        </w:tabs>
        <w:suppressAutoHyphens/>
        <w:spacing w:line="360" w:lineRule="auto"/>
        <w:ind w:left="567" w:hanging="283"/>
        <w:jc w:val="both"/>
        <w:rPr>
          <w:rFonts w:ascii="Cambria" w:eastAsia="Bookshelf Symbol 7" w:hAnsi="Cambria"/>
        </w:rPr>
      </w:pPr>
      <w:r w:rsidRPr="00CE04D9">
        <w:rPr>
          <w:rFonts w:ascii="Cambria" w:eastAsia="Tahoma" w:hAnsi="Cambria"/>
        </w:rPr>
        <w:t>uczestniczeniu w spółce jako wspólnik spółki cywilnej lub spółki osobowej,</w:t>
      </w:r>
    </w:p>
    <w:p w:rsidR="003B06D5" w:rsidRPr="00CE04D9" w:rsidRDefault="003B06D5" w:rsidP="003E516E">
      <w:pPr>
        <w:pStyle w:val="Akapitzlist"/>
        <w:numPr>
          <w:ilvl w:val="0"/>
          <w:numId w:val="9"/>
        </w:numPr>
        <w:tabs>
          <w:tab w:val="left" w:pos="1140"/>
        </w:tabs>
        <w:suppressAutoHyphens/>
        <w:spacing w:line="360" w:lineRule="auto"/>
        <w:ind w:left="567" w:hanging="283"/>
        <w:jc w:val="both"/>
        <w:rPr>
          <w:rFonts w:ascii="Cambria" w:eastAsia="Bookshelf Symbol 7" w:hAnsi="Cambria"/>
        </w:rPr>
      </w:pPr>
      <w:r w:rsidRPr="00CE04D9">
        <w:rPr>
          <w:rFonts w:ascii="Cambria" w:eastAsia="Tahoma" w:hAnsi="Cambria"/>
        </w:rPr>
        <w:t>posiadaniu co najmniej 10% udziałów lub akcji,</w:t>
      </w:r>
    </w:p>
    <w:p w:rsidR="003B06D5" w:rsidRPr="00CE04D9" w:rsidRDefault="003B06D5" w:rsidP="003E516E">
      <w:pPr>
        <w:pStyle w:val="Akapitzlist"/>
        <w:numPr>
          <w:ilvl w:val="0"/>
          <w:numId w:val="9"/>
        </w:numPr>
        <w:tabs>
          <w:tab w:val="left" w:pos="1140"/>
        </w:tabs>
        <w:suppressAutoHyphens/>
        <w:spacing w:line="360" w:lineRule="auto"/>
        <w:ind w:left="567" w:right="20" w:hanging="283"/>
        <w:jc w:val="both"/>
        <w:rPr>
          <w:rFonts w:ascii="Cambria" w:eastAsia="Bookshelf Symbol 7" w:hAnsi="Cambria"/>
        </w:rPr>
      </w:pPr>
      <w:r w:rsidRPr="00CE04D9">
        <w:rPr>
          <w:rFonts w:ascii="Cambria" w:eastAsia="Tahoma" w:hAnsi="Cambria"/>
        </w:rPr>
        <w:t>pełnieniu funkcji członka organu nadzorczego lub zarządzającego, prokurenta, pełnomocnika,</w:t>
      </w:r>
    </w:p>
    <w:p w:rsidR="003B06D5" w:rsidRPr="00CE04D9" w:rsidRDefault="003B06D5" w:rsidP="003E516E">
      <w:pPr>
        <w:pStyle w:val="Akapitzlist"/>
        <w:numPr>
          <w:ilvl w:val="0"/>
          <w:numId w:val="9"/>
        </w:numPr>
        <w:tabs>
          <w:tab w:val="left" w:pos="1140"/>
        </w:tabs>
        <w:suppressAutoHyphens/>
        <w:spacing w:line="360" w:lineRule="auto"/>
        <w:ind w:left="567" w:hanging="283"/>
        <w:jc w:val="both"/>
        <w:rPr>
          <w:rFonts w:ascii="Cambria" w:eastAsia="Bookshelf Symbol 7" w:hAnsi="Cambria"/>
        </w:rPr>
      </w:pPr>
      <w:r w:rsidRPr="00CE04D9">
        <w:rPr>
          <w:rFonts w:ascii="Cambria" w:hAnsi="Cambria" w:cs="TimesNew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Pr="00CE04D9">
        <w:rPr>
          <w:rFonts w:ascii="Cambria" w:eastAsia="Tahoma" w:hAnsi="Cambria"/>
        </w:rPr>
        <w:t>.</w:t>
      </w:r>
    </w:p>
    <w:p w:rsidR="003B06D5" w:rsidRPr="00CE04D9" w:rsidRDefault="003B06D5" w:rsidP="003E516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CE04D9">
        <w:rPr>
          <w:rFonts w:ascii="Cambria" w:hAnsi="Cambria"/>
        </w:rPr>
        <w:t>Zamawiający dokona oceny spełniania warunku, o którym mowa w punkcie V.1) według formuły spełnia/nie spełnia – na podstawie analizy złożonego przez Oferenta oświadczenia (Załącznika nr 2).</w:t>
      </w:r>
    </w:p>
    <w:p w:rsidR="003B06D5" w:rsidRPr="00CE04D9" w:rsidRDefault="003B06D5" w:rsidP="003E516E">
      <w:pPr>
        <w:pStyle w:val="Akapitzlist1"/>
        <w:tabs>
          <w:tab w:val="left" w:pos="284"/>
        </w:tabs>
        <w:spacing w:after="0" w:line="360" w:lineRule="auto"/>
        <w:ind w:left="714"/>
        <w:jc w:val="both"/>
        <w:rPr>
          <w:rFonts w:ascii="Cambria" w:hAnsi="Cambria" w:cstheme="minorHAnsi"/>
          <w:sz w:val="20"/>
          <w:szCs w:val="20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KRYTERIA WYBORU OFERTY</w:t>
      </w:r>
    </w:p>
    <w:p w:rsidR="003B06D5" w:rsidRPr="00CE04D9" w:rsidRDefault="003B06D5" w:rsidP="003E516E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E04D9">
        <w:rPr>
          <w:rFonts w:ascii="Cambria" w:hAnsi="Cambria" w:cs="Arial"/>
          <w:sz w:val="20"/>
          <w:szCs w:val="20"/>
        </w:rPr>
        <w:t>Rozpatrywane będą jedynie oferty niepodlegające odrzuceniu oraz złożone przez Oferentów niepodlegających wykluczeniu z postępowania o których mowa w pkt. V.</w:t>
      </w:r>
    </w:p>
    <w:p w:rsidR="003B06D5" w:rsidRPr="00CE04D9" w:rsidRDefault="003B06D5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eastAsia="Times New Roman" w:hAnsi="Cambria" w:cstheme="minorHAnsi"/>
          <w:color w:val="auto"/>
          <w:sz w:val="20"/>
          <w:szCs w:val="20"/>
        </w:rPr>
      </w:pPr>
      <w:r w:rsidRPr="00CE04D9">
        <w:rPr>
          <w:rFonts w:ascii="Cambria" w:hAnsi="Cambria" w:cs="Arial"/>
          <w:sz w:val="20"/>
          <w:szCs w:val="20"/>
        </w:rPr>
        <w:t xml:space="preserve">Wybór najkorzystniejszej oferty nastąpi w oparciu </w:t>
      </w:r>
      <w:r w:rsidRPr="00CE04D9">
        <w:rPr>
          <w:rFonts w:ascii="Cambria" w:hAnsi="Cambria" w:cstheme="minorHAnsi"/>
          <w:color w:val="auto"/>
          <w:sz w:val="20"/>
          <w:szCs w:val="20"/>
        </w:rPr>
        <w:t xml:space="preserve">o </w:t>
      </w:r>
      <w:r w:rsidR="000E2961" w:rsidRPr="00CE04D9">
        <w:rPr>
          <w:rFonts w:ascii="Cambria" w:hAnsi="Cambria" w:cstheme="minorHAnsi"/>
          <w:color w:val="auto"/>
          <w:sz w:val="20"/>
          <w:szCs w:val="20"/>
        </w:rPr>
        <w:t>jedno kryterium, którymjest</w:t>
      </w:r>
      <w:r w:rsidRPr="00CE04D9">
        <w:rPr>
          <w:rFonts w:ascii="Cambria" w:hAnsi="Cambria" w:cstheme="minorHAnsi"/>
          <w:color w:val="auto"/>
          <w:sz w:val="20"/>
          <w:szCs w:val="20"/>
        </w:rPr>
        <w:t xml:space="preserve">: </w:t>
      </w:r>
    </w:p>
    <w:p w:rsidR="003B06D5" w:rsidRPr="00CE04D9" w:rsidRDefault="003B06D5" w:rsidP="003E516E">
      <w:pPr>
        <w:pStyle w:val="Akapitzlist"/>
        <w:numPr>
          <w:ilvl w:val="0"/>
          <w:numId w:val="12"/>
        </w:numPr>
        <w:tabs>
          <w:tab w:val="left" w:pos="1140"/>
        </w:tabs>
        <w:suppressAutoHyphens/>
        <w:spacing w:line="360" w:lineRule="auto"/>
        <w:jc w:val="both"/>
        <w:rPr>
          <w:rFonts w:ascii="Cambria" w:hAnsi="Cambria" w:cstheme="minorHAnsi"/>
          <w:bCs/>
        </w:rPr>
      </w:pPr>
      <w:r w:rsidRPr="00CE04D9">
        <w:rPr>
          <w:rFonts w:ascii="Cambria" w:hAnsi="Cambria" w:cs="TimesNewRoman"/>
        </w:rPr>
        <w:t>Cena</w:t>
      </w:r>
      <w:r w:rsidRPr="00CE04D9">
        <w:rPr>
          <w:rFonts w:ascii="Cambria" w:hAnsi="Cambria" w:cstheme="minorHAnsi"/>
          <w:bCs/>
        </w:rPr>
        <w:t xml:space="preserve"> (brutto) – waga </w:t>
      </w:r>
      <w:r w:rsidR="000E2961" w:rsidRPr="00CE04D9">
        <w:rPr>
          <w:rFonts w:ascii="Cambria" w:hAnsi="Cambria" w:cstheme="minorHAnsi"/>
          <w:bCs/>
        </w:rPr>
        <w:t>10</w:t>
      </w:r>
      <w:r w:rsidRPr="00CE04D9">
        <w:rPr>
          <w:rFonts w:ascii="Cambria" w:hAnsi="Cambria" w:cstheme="minorHAnsi"/>
          <w:bCs/>
        </w:rPr>
        <w:t xml:space="preserve">0% (maksymalna ilość punktów w ramach tego kryterium wynosi </w:t>
      </w:r>
      <w:r w:rsidR="000E2961" w:rsidRPr="00CE04D9">
        <w:rPr>
          <w:rFonts w:ascii="Cambria" w:hAnsi="Cambria" w:cstheme="minorHAnsi"/>
          <w:bCs/>
        </w:rPr>
        <w:t>10</w:t>
      </w:r>
      <w:r w:rsidRPr="00CE04D9">
        <w:rPr>
          <w:rFonts w:ascii="Cambria" w:hAnsi="Cambria" w:cstheme="minorHAnsi"/>
          <w:bCs/>
        </w:rPr>
        <w:t>0)</w:t>
      </w:r>
    </w:p>
    <w:p w:rsidR="000E2961" w:rsidRPr="00CE04D9" w:rsidRDefault="000E2961" w:rsidP="003E516E">
      <w:pPr>
        <w:pStyle w:val="Akapitzlist"/>
        <w:tabs>
          <w:tab w:val="left" w:pos="1140"/>
        </w:tabs>
        <w:suppressAutoHyphens/>
        <w:spacing w:line="360" w:lineRule="auto"/>
        <w:jc w:val="both"/>
        <w:rPr>
          <w:rFonts w:ascii="Cambria" w:hAnsi="Cambria" w:cstheme="minorHAnsi"/>
          <w:bCs/>
        </w:rPr>
      </w:pPr>
    </w:p>
    <w:p w:rsidR="003B06D5" w:rsidRPr="00CE04D9" w:rsidRDefault="003B06D5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eastAsia="Times New Roman" w:hAnsi="Cambria" w:cstheme="minorHAnsi"/>
          <w:i/>
          <w:color w:val="auto"/>
          <w:sz w:val="20"/>
          <w:szCs w:val="20"/>
        </w:rPr>
      </w:pPr>
      <w:r w:rsidRPr="00CE04D9">
        <w:rPr>
          <w:rFonts w:ascii="Cambria" w:eastAsia="Times New Roman" w:hAnsi="Cambria" w:cstheme="minorHAnsi"/>
          <w:color w:val="auto"/>
          <w:sz w:val="20"/>
          <w:szCs w:val="20"/>
        </w:rPr>
        <w:t>Punktacja z tytułu ceny zostanie ustalona następująco:</w:t>
      </w:r>
    </w:p>
    <w:p w:rsidR="003B06D5" w:rsidRPr="00CE04D9" w:rsidRDefault="003B06D5" w:rsidP="003E516E">
      <w:pPr>
        <w:pStyle w:val="Akapitzlist1"/>
        <w:spacing w:after="0" w:line="360" w:lineRule="auto"/>
        <w:jc w:val="both"/>
        <w:rPr>
          <w:rFonts w:ascii="Cambria" w:eastAsia="Times New Roman" w:hAnsi="Cambria" w:cstheme="minorHAnsi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>Liczba punktów za kryterium=</m:t>
          </m:r>
          <m:f>
            <m:fPr>
              <m:ctrl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oferty najniższej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oferenta</m:t>
              </m:r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 xml:space="preserve"> x 100</m:t>
          </m:r>
        </m:oMath>
      </m:oMathPara>
    </w:p>
    <w:p w:rsidR="003B06D5" w:rsidRPr="00CE04D9" w:rsidRDefault="003B06D5" w:rsidP="003E516E">
      <w:pPr>
        <w:pStyle w:val="Default"/>
        <w:suppressAutoHyphens/>
        <w:autoSpaceDE/>
        <w:autoSpaceDN/>
        <w:adjustRightInd/>
        <w:spacing w:line="360" w:lineRule="auto"/>
        <w:rPr>
          <w:rFonts w:ascii="Cambria" w:eastAsia="Times New Roman" w:hAnsi="Cambria" w:cstheme="minorHAnsi"/>
          <w:i/>
          <w:color w:val="auto"/>
          <w:sz w:val="20"/>
          <w:szCs w:val="20"/>
        </w:rPr>
      </w:pPr>
    </w:p>
    <w:p w:rsidR="003B06D5" w:rsidRPr="00CE04D9" w:rsidRDefault="003B06D5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auto"/>
          <w:sz w:val="20"/>
          <w:szCs w:val="20"/>
        </w:rPr>
      </w:pPr>
      <w:r w:rsidRPr="00CE04D9">
        <w:rPr>
          <w:rFonts w:ascii="Cambria" w:hAnsi="Cambria" w:cstheme="minorHAnsi"/>
          <w:color w:val="auto"/>
          <w:sz w:val="20"/>
          <w:szCs w:val="20"/>
        </w:rPr>
        <w:t xml:space="preserve">Maksymalna możliwa do uzyskania ilość punktów w ramach kryteriów wynosi 100. </w:t>
      </w:r>
    </w:p>
    <w:p w:rsidR="003B06D5" w:rsidRPr="00CE04D9" w:rsidRDefault="004D5D5B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auto"/>
          <w:sz w:val="20"/>
          <w:szCs w:val="20"/>
        </w:rPr>
      </w:pPr>
      <w:r w:rsidRPr="00CE04D9">
        <w:rPr>
          <w:rFonts w:ascii="Cambria" w:hAnsi="Cambria" w:cstheme="minorHAnsi"/>
          <w:color w:val="auto"/>
          <w:sz w:val="20"/>
          <w:szCs w:val="20"/>
        </w:rPr>
        <w:t>Uwzględniając powyższe kryterium</w:t>
      </w:r>
      <w:r w:rsidR="003B06D5" w:rsidRPr="00CE04D9">
        <w:rPr>
          <w:rFonts w:ascii="Cambria" w:hAnsi="Cambria" w:cstheme="minorHAnsi"/>
          <w:color w:val="auto"/>
          <w:sz w:val="20"/>
          <w:szCs w:val="20"/>
        </w:rPr>
        <w:t xml:space="preserve"> oceny ofert, wybrana zostanie oferta z najwyższą ilością punktów. </w:t>
      </w:r>
    </w:p>
    <w:p w:rsidR="003B06D5" w:rsidRPr="00CE04D9" w:rsidRDefault="003B06D5" w:rsidP="003E516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ambria" w:eastAsia="Calibri" w:hAnsi="Cambria" w:cstheme="minorHAnsi"/>
        </w:rPr>
      </w:pPr>
      <w:r w:rsidRPr="00CE04D9">
        <w:rPr>
          <w:rFonts w:ascii="Cambria" w:eastAsia="Calibri" w:hAnsi="Cambria" w:cstheme="minorHAnsi"/>
        </w:rPr>
        <w:lastRenderedPageBreak/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3B06D5" w:rsidRPr="00CE04D9" w:rsidRDefault="003B06D5" w:rsidP="003E516E">
      <w:pPr>
        <w:pStyle w:val="Akapitzlist"/>
        <w:spacing w:line="360" w:lineRule="auto"/>
        <w:ind w:left="284"/>
        <w:jc w:val="both"/>
        <w:rPr>
          <w:rFonts w:ascii="Cambria" w:eastAsia="Calibri" w:hAnsi="Cambria" w:cstheme="minorHAnsi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/>
          <w:b/>
          <w:color w:val="323E4F" w:themeColor="text2" w:themeShade="BF"/>
          <w:sz w:val="20"/>
          <w:szCs w:val="20"/>
        </w:rPr>
      </w:pPr>
      <w:r w:rsidRPr="00CE04D9">
        <w:rPr>
          <w:rFonts w:ascii="Cambria" w:hAnsi="Cambria"/>
          <w:b/>
          <w:color w:val="323E4F" w:themeColor="text2" w:themeShade="BF"/>
          <w:sz w:val="20"/>
          <w:szCs w:val="20"/>
        </w:rPr>
        <w:t>OFERTA</w:t>
      </w:r>
    </w:p>
    <w:p w:rsidR="003B06D5" w:rsidRPr="00CE04D9" w:rsidRDefault="003B06D5" w:rsidP="003E516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Kompletna oferta musi być sporządzona w formie pisemnej i zawierać: </w:t>
      </w:r>
    </w:p>
    <w:p w:rsidR="003B06D5" w:rsidRPr="00CE04D9" w:rsidRDefault="003B06D5" w:rsidP="003E516E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E04D9">
        <w:rPr>
          <w:rFonts w:ascii="Cambria" w:hAnsi="Cambria"/>
          <w:sz w:val="20"/>
          <w:szCs w:val="20"/>
        </w:rPr>
        <w:t xml:space="preserve">formularz ofertowy do zapytania ofertowego - (Załącznik nr 1). </w:t>
      </w:r>
    </w:p>
    <w:p w:rsidR="003B06D5" w:rsidRPr="00CE04D9" w:rsidRDefault="003B06D5" w:rsidP="003E516E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E04D9">
        <w:rPr>
          <w:rFonts w:ascii="Cambria" w:hAnsi="Cambria"/>
          <w:sz w:val="20"/>
          <w:szCs w:val="20"/>
        </w:rPr>
        <w:t>oświadczenie o braku powiązań kapitałowych lub osobowych - (Załącznik nr 2).</w:t>
      </w:r>
    </w:p>
    <w:p w:rsidR="004D5D5B" w:rsidRPr="00CE04D9" w:rsidRDefault="00C11378" w:rsidP="003E516E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E04D9">
        <w:rPr>
          <w:rFonts w:ascii="Cambria" w:hAnsi="Cambria"/>
          <w:sz w:val="20"/>
          <w:szCs w:val="20"/>
        </w:rPr>
        <w:t>Parametry techniczne – (Załącznik nr 3)</w:t>
      </w:r>
    </w:p>
    <w:p w:rsidR="003B06D5" w:rsidRPr="00CE04D9" w:rsidRDefault="003B06D5" w:rsidP="003E516E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/>
          <w:sz w:val="20"/>
          <w:szCs w:val="20"/>
        </w:rPr>
        <w:t xml:space="preserve">szczegółową specyfikację techniczną - która będzie stanowić podstawę do stwierdzenia czy przedmiot oferty odpowiada zapisom szczegółowych warunków </w:t>
      </w:r>
      <w:r w:rsidRPr="00CE04D9">
        <w:rPr>
          <w:rFonts w:ascii="Cambria" w:hAnsi="Cambria" w:cstheme="minorHAnsi"/>
          <w:sz w:val="20"/>
          <w:szCs w:val="20"/>
        </w:rPr>
        <w:t xml:space="preserve">zamówienia. </w:t>
      </w:r>
    </w:p>
    <w:p w:rsidR="003B06D5" w:rsidRPr="00CE04D9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eastAsia="Times New Roman" w:hAnsi="Cambria" w:cstheme="minorHAnsi"/>
          <w:sz w:val="20"/>
          <w:szCs w:val="20"/>
          <w:lang w:eastAsia="pl-PL"/>
        </w:rPr>
        <w:t xml:space="preserve">Oferty niekompletne, nieczytelne, niepodpisane przez osoby uprawnione do reprezentacji Oferenta lub złożone po terminie zostaną odrzucone. </w:t>
      </w:r>
    </w:p>
    <w:p w:rsidR="003B06D5" w:rsidRPr="00CE04D9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eastAsia="Times New Roman" w:hAnsi="Cambria" w:cstheme="minorHAnsi"/>
          <w:sz w:val="20"/>
          <w:szCs w:val="20"/>
          <w:lang w:eastAsia="pl-PL"/>
        </w:rPr>
        <w:t>Odrzuceniu będą podlegać również oferty, w których z załączonej specyfikacji technicznej przedmiotu oferty nie będzie wprost wynikać, że wszystkie zapisy zawarte w szczegółowych warunkach zamówienia będą spełnione.</w:t>
      </w:r>
    </w:p>
    <w:p w:rsidR="003B06D5" w:rsidRPr="00CE04D9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eastAsia="Times New Roman" w:hAnsi="Cambria" w:cstheme="minorHAnsi"/>
          <w:sz w:val="20"/>
          <w:szCs w:val="20"/>
          <w:lang w:eastAsia="pl-PL"/>
        </w:rPr>
        <w:t>Odrzuceniu będą podlegać również oferty, w których Oferent zaproponuje używane pojazdy</w:t>
      </w:r>
      <w:r w:rsidR="00C11378" w:rsidRPr="00CE04D9">
        <w:rPr>
          <w:rFonts w:ascii="Cambria" w:eastAsia="Times New Roman" w:hAnsi="Cambria" w:cstheme="minorHAnsi"/>
          <w:sz w:val="20"/>
          <w:szCs w:val="20"/>
          <w:lang w:eastAsia="pl-PL"/>
        </w:rPr>
        <w:t>.</w:t>
      </w:r>
    </w:p>
    <w:p w:rsidR="003B06D5" w:rsidRPr="00CE04D9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eastAsia="Times New Roman" w:hAnsi="Cambria" w:cstheme="minorHAnsi"/>
          <w:sz w:val="20"/>
          <w:szCs w:val="20"/>
          <w:lang w:eastAsia="pl-PL"/>
        </w:rPr>
        <w:t>Zamawiający zastrzega sobie prawo do żądania od Oferentów dodatkowych dokumentów poświadczających dane zawarte w przedłożonej ofercie. Żądanie dodatkowych dokumentów będzie przesyłane na adres e-mail Oferenta wskazany na formularzu ofertowym do zapytania ofertowego. Zamawiający w żądaniu wyznaczy termin na dostarczenie dodatkowych dokumentów, który będzie nie krótszy niż 2 dni robocze począwszy od dnia następnego po dniu wysłania żądania. W przypadku braku odpowiedzi na żądanie oferta zostanie oceniona na podstawie posiadanych informacji.</w:t>
      </w:r>
    </w:p>
    <w:p w:rsidR="003B06D5" w:rsidRPr="00CE04D9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eastAsia="Times New Roman" w:hAnsi="Cambria" w:cstheme="minorHAnsi"/>
          <w:sz w:val="20"/>
          <w:szCs w:val="20"/>
          <w:lang w:eastAsia="pl-PL"/>
        </w:rPr>
        <w:t>Oferent jest związany ofertą przez 30 dni kalendarzowych licząc od dnia upływu terminu na złożenie ofert.</w:t>
      </w:r>
    </w:p>
    <w:p w:rsidR="00110996" w:rsidRPr="00110996" w:rsidRDefault="003B06D5" w:rsidP="00110996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 xml:space="preserve">Oferta musi zawierać cenę netto i brutto wyrażona w złotych (PLN). Cena </w:t>
      </w:r>
      <w:r w:rsidRPr="00CE04D9">
        <w:rPr>
          <w:rFonts w:ascii="Cambria" w:eastAsia="Times New Roman" w:hAnsi="Cambria" w:cstheme="minorHAnsi"/>
          <w:sz w:val="20"/>
          <w:szCs w:val="20"/>
        </w:rPr>
        <w:t>uwzględnia wszystkie koszty związane z realizacją zamówienia.</w:t>
      </w:r>
    </w:p>
    <w:p w:rsidR="003B06D5" w:rsidRPr="00CF3B97" w:rsidRDefault="003B06D5" w:rsidP="00110996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F3B97">
        <w:rPr>
          <w:rFonts w:ascii="Cambria" w:hAnsi="Cambria"/>
          <w:sz w:val="20"/>
          <w:szCs w:val="20"/>
        </w:rPr>
        <w:t xml:space="preserve">Pytania w zakresie zapytania ofertowego kierowane do Zamawiającego należy przekazywać w formie elektronicznej na adres e-mail: </w:t>
      </w:r>
      <w:hyperlink r:id="rId8" w:history="1">
        <w:r w:rsidR="005942B4" w:rsidRPr="00CF3B97">
          <w:rPr>
            <w:rStyle w:val="Hipercze"/>
            <w:rFonts w:ascii="Cambria" w:hAnsi="Cambria"/>
            <w:sz w:val="20"/>
            <w:szCs w:val="20"/>
          </w:rPr>
          <w:t>spzop@list.pl</w:t>
        </w:r>
      </w:hyperlink>
      <w:r w:rsidRPr="00CF3B97">
        <w:rPr>
          <w:rFonts w:ascii="Cambria" w:hAnsi="Cambria"/>
          <w:sz w:val="20"/>
          <w:szCs w:val="20"/>
        </w:rPr>
        <w:t xml:space="preserve">(w temacie wiadomości należy podać </w:t>
      </w:r>
      <w:r w:rsidRPr="00CF3B97">
        <w:rPr>
          <w:rFonts w:ascii="Cambria" w:hAnsi="Cambria"/>
          <w:b/>
          <w:sz w:val="20"/>
          <w:szCs w:val="20"/>
        </w:rPr>
        <w:t>„Do</w:t>
      </w:r>
      <w:r w:rsidR="00C2127B" w:rsidRPr="00CF3B97">
        <w:rPr>
          <w:rFonts w:ascii="Cambria" w:hAnsi="Cambria"/>
          <w:b/>
          <w:sz w:val="20"/>
          <w:szCs w:val="20"/>
        </w:rPr>
        <w:t>tyczy zapytania ofertowego nr 4</w:t>
      </w:r>
      <w:r w:rsidRPr="00CF3B97">
        <w:rPr>
          <w:rFonts w:ascii="Cambria" w:hAnsi="Cambria"/>
          <w:b/>
          <w:sz w:val="20"/>
          <w:szCs w:val="20"/>
        </w:rPr>
        <w:t>/ZO/2019</w:t>
      </w:r>
      <w:r w:rsidRPr="00CF3B97">
        <w:rPr>
          <w:rFonts w:ascii="Cambria" w:hAnsi="Cambria" w:cs="Arial"/>
          <w:b/>
          <w:sz w:val="20"/>
          <w:szCs w:val="20"/>
        </w:rPr>
        <w:t>”</w:t>
      </w:r>
      <w:r w:rsidR="00282301" w:rsidRPr="00CF3B97">
        <w:rPr>
          <w:rFonts w:ascii="Cambria" w:hAnsi="Cambria" w:cs="Arial"/>
          <w:sz w:val="20"/>
          <w:szCs w:val="20"/>
        </w:rPr>
        <w:t xml:space="preserve">) </w:t>
      </w:r>
      <w:r w:rsidR="00110996" w:rsidRPr="00CF3B97">
        <w:rPr>
          <w:rFonts w:ascii="Cambria" w:hAnsi="Cambria" w:cs="Arial"/>
          <w:sz w:val="20"/>
          <w:szCs w:val="20"/>
        </w:rPr>
        <w:t>.</w:t>
      </w:r>
      <w:r w:rsidR="00110996" w:rsidRPr="00CF3B97">
        <w:rPr>
          <w:rFonts w:ascii="Cambria" w:hAnsi="Cambria" w:cstheme="minorHAnsi"/>
          <w:bCs/>
          <w:iCs/>
          <w:sz w:val="20"/>
          <w:szCs w:val="20"/>
        </w:rPr>
        <w:t xml:space="preserve">Zamawiający udzieli wyjaśnień niezwłocznie, jednak nie później niż na </w:t>
      </w:r>
      <w:r w:rsidR="00110996" w:rsidRPr="00CF3B97">
        <w:rPr>
          <w:rFonts w:ascii="Cambria" w:hAnsi="Cambria" w:cstheme="minorHAnsi"/>
          <w:b/>
          <w:iCs/>
          <w:sz w:val="20"/>
          <w:szCs w:val="20"/>
        </w:rPr>
        <w:t>2</w:t>
      </w:r>
      <w:r w:rsidR="00110996" w:rsidRPr="00CF3B97">
        <w:rPr>
          <w:rFonts w:ascii="Cambria" w:hAnsi="Cambria" w:cstheme="minorHAnsi"/>
          <w:bCs/>
          <w:iCs/>
          <w:sz w:val="20"/>
          <w:szCs w:val="20"/>
        </w:rPr>
        <w:t xml:space="preserve"> dni przed upływem terminu składania ofert - pod warunkiem że wniosek o wyjaśnienie treści zapytania ofertowego wpłynął do Zamawiającego nie później niż do końca dnia, w którym upływa połowa wyznaczonego terminu składania ofert.</w:t>
      </w:r>
    </w:p>
    <w:p w:rsidR="003B06D5" w:rsidRPr="00CE04D9" w:rsidRDefault="003B06D5" w:rsidP="003E516E">
      <w:pPr>
        <w:pStyle w:val="Akapitzlist"/>
        <w:spacing w:line="360" w:lineRule="auto"/>
        <w:ind w:left="284"/>
        <w:jc w:val="both"/>
        <w:rPr>
          <w:rFonts w:ascii="Cambria" w:hAnsi="Cambria"/>
          <w:color w:val="323E4F" w:themeColor="text2" w:themeShade="BF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MIEJSCE I TERMIN SKŁADANIA OFERT</w:t>
      </w:r>
    </w:p>
    <w:p w:rsidR="009E1EC0" w:rsidRDefault="003B06D5" w:rsidP="0079449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</w:rPr>
      </w:pPr>
      <w:r w:rsidRPr="0079449B">
        <w:rPr>
          <w:rFonts w:ascii="Cambria" w:hAnsi="Cambria" w:cstheme="minorHAnsi"/>
        </w:rPr>
        <w:t>Ofertę należy przesłać drogą po</w:t>
      </w:r>
      <w:r w:rsidR="002D7A2C" w:rsidRPr="0079449B">
        <w:rPr>
          <w:rFonts w:ascii="Cambria" w:hAnsi="Cambria" w:cstheme="minorHAnsi"/>
        </w:rPr>
        <w:t>cztową na adres siedziby firmy</w:t>
      </w:r>
      <w:r w:rsidRPr="0079449B">
        <w:rPr>
          <w:rFonts w:ascii="Cambria" w:hAnsi="Cambria" w:cstheme="minorHAnsi"/>
        </w:rPr>
        <w:t xml:space="preserve"> lub osobiście do dnia </w:t>
      </w:r>
      <w:r w:rsidR="00B320E3">
        <w:rPr>
          <w:rFonts w:ascii="Cambria" w:hAnsi="Cambria" w:cstheme="minorHAnsi"/>
          <w:b/>
        </w:rPr>
        <w:t>31</w:t>
      </w:r>
      <w:r w:rsidR="00EB08B0" w:rsidRPr="0079449B">
        <w:rPr>
          <w:rFonts w:ascii="Cambria" w:hAnsi="Cambria" w:cstheme="minorHAnsi"/>
          <w:b/>
        </w:rPr>
        <w:t>października</w:t>
      </w:r>
      <w:r w:rsidRPr="0079449B">
        <w:rPr>
          <w:rFonts w:ascii="Cambria" w:hAnsi="Cambria" w:cstheme="minorHAnsi"/>
          <w:b/>
        </w:rPr>
        <w:t xml:space="preserve"> 2019 roku do godz. </w:t>
      </w:r>
      <w:r w:rsidR="00EB08B0" w:rsidRPr="0079449B">
        <w:rPr>
          <w:rFonts w:ascii="Cambria" w:hAnsi="Cambria" w:cstheme="minorHAnsi"/>
          <w:b/>
        </w:rPr>
        <w:t>13:00</w:t>
      </w:r>
      <w:r w:rsidRPr="0079449B">
        <w:rPr>
          <w:rFonts w:ascii="Cambria" w:hAnsi="Cambria" w:cstheme="minorHAnsi"/>
        </w:rPr>
        <w:t xml:space="preserve"> (decyduje data wpływu oferty do siedziby Zamawiającego). </w:t>
      </w:r>
      <w:r w:rsidR="009E1EC0">
        <w:rPr>
          <w:rFonts w:ascii="Cambria" w:hAnsi="Cambria" w:cstheme="minorHAnsi"/>
        </w:rPr>
        <w:t xml:space="preserve"> </w:t>
      </w:r>
    </w:p>
    <w:p w:rsidR="00EF62DF" w:rsidRPr="00893A8E" w:rsidRDefault="009E1EC0" w:rsidP="0079449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 xml:space="preserve">Otwarcie ofert nastąpi w dniu </w:t>
      </w:r>
      <w:r>
        <w:rPr>
          <w:rFonts w:ascii="Cambria" w:hAnsi="Cambria" w:cstheme="minorHAnsi"/>
          <w:b/>
        </w:rPr>
        <w:t>31</w:t>
      </w:r>
      <w:r w:rsidRPr="0079449B">
        <w:rPr>
          <w:rFonts w:ascii="Cambria" w:hAnsi="Cambria" w:cstheme="minorHAnsi"/>
          <w:b/>
        </w:rPr>
        <w:t>października</w:t>
      </w:r>
      <w:r w:rsidR="00775415">
        <w:rPr>
          <w:rFonts w:ascii="Cambria" w:hAnsi="Cambria" w:cstheme="minorHAnsi"/>
          <w:b/>
        </w:rPr>
        <w:t xml:space="preserve"> 2019 roku </w:t>
      </w:r>
      <w:r w:rsidRPr="0079449B">
        <w:rPr>
          <w:rFonts w:ascii="Cambria" w:hAnsi="Cambria" w:cstheme="minorHAnsi"/>
          <w:b/>
        </w:rPr>
        <w:t>o godz</w:t>
      </w:r>
      <w:r>
        <w:rPr>
          <w:rFonts w:ascii="Cambria" w:hAnsi="Cambria" w:cstheme="minorHAnsi"/>
          <w:b/>
        </w:rPr>
        <w:t xml:space="preserve">. 13:30 </w:t>
      </w:r>
      <w:r w:rsidRPr="00893A8E">
        <w:rPr>
          <w:rFonts w:ascii="Cambria" w:hAnsi="Cambria" w:cstheme="minorHAnsi"/>
        </w:rPr>
        <w:t>w siedzibie Zamawiającego – Sala Konferencyjna..</w:t>
      </w:r>
    </w:p>
    <w:p w:rsidR="003B06D5" w:rsidRPr="0079449B" w:rsidRDefault="00EF62DF" w:rsidP="0079449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</w:rPr>
      </w:pPr>
      <w:r w:rsidRPr="0079449B">
        <w:rPr>
          <w:rFonts w:ascii="Cambria" w:hAnsi="Cambria" w:cstheme="minorHAnsi"/>
        </w:rPr>
        <w:t xml:space="preserve">Miejsce składania ofert </w:t>
      </w:r>
      <w:r w:rsidRPr="0079449B">
        <w:rPr>
          <w:rFonts w:ascii="Cambria" w:hAnsi="Cambria" w:cstheme="minorHAnsi"/>
          <w:b/>
          <w:bCs/>
        </w:rPr>
        <w:t xml:space="preserve">Samodzielny Publiczny </w:t>
      </w:r>
      <w:r w:rsidR="000E498D" w:rsidRPr="0079449B">
        <w:rPr>
          <w:rFonts w:ascii="Cambria" w:hAnsi="Cambria" w:cstheme="minorHAnsi"/>
          <w:b/>
          <w:bCs/>
        </w:rPr>
        <w:t>Zespół</w:t>
      </w:r>
      <w:r w:rsidRPr="0079449B">
        <w:rPr>
          <w:rFonts w:ascii="Cambria" w:hAnsi="Cambria" w:cstheme="minorHAnsi"/>
          <w:b/>
          <w:bCs/>
        </w:rPr>
        <w:t xml:space="preserve"> Opieki Paliatywnej w Suwałkach im. Jana Pawła II</w:t>
      </w:r>
      <w:r w:rsidRPr="0079449B">
        <w:rPr>
          <w:rFonts w:eastAsia="Calibri" w:cstheme="minorHAnsi"/>
        </w:rPr>
        <w:t xml:space="preserve"> ul. Szpitalna 54, 16 – 400 Suwałki, </w:t>
      </w:r>
      <w:r w:rsidR="00EC176C" w:rsidRPr="0079449B">
        <w:rPr>
          <w:rFonts w:eastAsia="Calibri" w:cstheme="minorHAnsi"/>
        </w:rPr>
        <w:t xml:space="preserve"> Sekretariat</w:t>
      </w:r>
      <w:r w:rsidRPr="0079449B">
        <w:rPr>
          <w:rFonts w:eastAsia="Calibri" w:cstheme="minorHAnsi"/>
        </w:rPr>
        <w:t xml:space="preserve">. Godziny pracy </w:t>
      </w:r>
      <w:r w:rsidR="00EC176C" w:rsidRPr="0079449B">
        <w:rPr>
          <w:rFonts w:eastAsia="Calibri" w:cstheme="minorHAnsi"/>
        </w:rPr>
        <w:t>Sekretariatu</w:t>
      </w:r>
      <w:r w:rsidRPr="0079449B">
        <w:rPr>
          <w:rFonts w:eastAsia="Calibri" w:cstheme="minorHAnsi"/>
        </w:rPr>
        <w:t xml:space="preserve"> od poniedziałku do piątku od 8:00 do 15:35.</w:t>
      </w:r>
    </w:p>
    <w:p w:rsidR="003B06D5" w:rsidRPr="00CE04D9" w:rsidRDefault="003B06D5" w:rsidP="003E516E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 w:cstheme="minorHAnsi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POSTANOWIENIA DODATKOWE</w:t>
      </w:r>
    </w:p>
    <w:p w:rsidR="003B06D5" w:rsidRPr="00CE04D9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>Zamawiający zastrzega możliwość wprowadzenia zmian do dokumentacji zapytania ofertowego wraz z załącznikami. O wprowadzonych zmianach poinformuje niezwłocznie Oferentów, do których wystosował zapytanie ofertowe. Zamawiający zastrzega sobie prawo do zamknięcia postępowania bez dokonywania wyboru oferty lub do unieważnienia postępowania bez podawania przyczyn.</w:t>
      </w:r>
    </w:p>
    <w:p w:rsidR="003B06D5" w:rsidRPr="00CE04D9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 xml:space="preserve">Jeżeli firma/instytucja, której oferta została wybrana uchyla się od zawarcia umowy, Zamawiający może wybrać najkorzystniejszą spośród pozostałych ofert.  </w:t>
      </w:r>
    </w:p>
    <w:p w:rsidR="003B06D5" w:rsidRPr="00CE04D9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Hipercze"/>
          <w:rFonts w:ascii="Cambria" w:hAnsi="Cambria" w:cstheme="minorHAnsi"/>
          <w:b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 xml:space="preserve">Informacje oraz pytania kierowane do Zamawiającego należy przekazywać w formie elektronicznej na adres e-mail: </w:t>
      </w:r>
      <w:r w:rsidR="00726C92" w:rsidRPr="00CE04D9">
        <w:rPr>
          <w:rStyle w:val="Hipercze"/>
          <w:rFonts w:ascii="Cambria" w:hAnsi="Cambria"/>
          <w:sz w:val="20"/>
          <w:szCs w:val="20"/>
        </w:rPr>
        <w:t>spzop@list.pl</w:t>
      </w:r>
    </w:p>
    <w:p w:rsidR="003B06D5" w:rsidRPr="00C54748" w:rsidRDefault="003B06D5" w:rsidP="003E516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Style w:val="Hipercze"/>
          <w:rFonts w:ascii="Cambria" w:hAnsi="Cambria"/>
          <w:color w:val="auto"/>
          <w:u w:val="none"/>
        </w:rPr>
      </w:pPr>
      <w:r w:rsidRPr="00CE04D9">
        <w:rPr>
          <w:rFonts w:ascii="Cambria" w:hAnsi="Cambria"/>
        </w:rPr>
        <w:t xml:space="preserve">Zapytanie zostało upublicznione zgodnie z obowiązującymi wytycznymi na stronie </w:t>
      </w:r>
      <w:r w:rsidRPr="00CE04D9">
        <w:rPr>
          <w:rFonts w:ascii="Cambria" w:hAnsi="Cambria"/>
        </w:rPr>
        <w:br/>
      </w:r>
      <w:hyperlink r:id="rId9" w:history="1">
        <w:r w:rsidRPr="00CE04D9">
          <w:rPr>
            <w:rStyle w:val="Hipercze"/>
            <w:rFonts w:ascii="Cambria" w:hAnsi="Cambria" w:cstheme="minorHAnsi"/>
          </w:rPr>
          <w:t>www.bazakonkurencyjnosci.funduszeeuropejskie.gov.pl</w:t>
        </w:r>
      </w:hyperlink>
    </w:p>
    <w:p w:rsidR="00C54748" w:rsidRPr="00CE04D9" w:rsidRDefault="00C54748" w:rsidP="00C54748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ZAŁĄCZNIKI</w:t>
      </w:r>
    </w:p>
    <w:p w:rsidR="003B06D5" w:rsidRPr="00CE04D9" w:rsidRDefault="003B06D5" w:rsidP="003E516E">
      <w:pPr>
        <w:spacing w:line="360" w:lineRule="auto"/>
        <w:jc w:val="both"/>
        <w:rPr>
          <w:rFonts w:ascii="Cambria" w:eastAsia="Tahoma" w:hAnsi="Cambria" w:cstheme="minorHAnsi"/>
        </w:rPr>
      </w:pPr>
      <w:r w:rsidRPr="00CE04D9">
        <w:rPr>
          <w:rFonts w:ascii="Cambria" w:hAnsi="Cambria" w:cstheme="minorHAnsi"/>
          <w:b/>
        </w:rPr>
        <w:t>Załącznik nr 1</w:t>
      </w:r>
      <w:r w:rsidRPr="00CE04D9">
        <w:rPr>
          <w:rFonts w:ascii="Cambria" w:hAnsi="Cambria" w:cstheme="minorHAnsi"/>
        </w:rPr>
        <w:t xml:space="preserve"> Formularz ofertowy </w:t>
      </w:r>
      <w:r w:rsidRPr="00CE04D9">
        <w:rPr>
          <w:rFonts w:ascii="Cambria" w:eastAsia="Tahoma" w:hAnsi="Cambria" w:cstheme="minorHAnsi"/>
        </w:rPr>
        <w:t xml:space="preserve">do zapytania ofertowego </w:t>
      </w:r>
      <w:r w:rsidRPr="00CE04D9">
        <w:rPr>
          <w:rFonts w:ascii="Cambria" w:hAnsi="Cambria" w:cstheme="minorHAnsi"/>
        </w:rPr>
        <w:t xml:space="preserve">nr </w:t>
      </w:r>
      <w:r w:rsidR="000E498D">
        <w:rPr>
          <w:rFonts w:ascii="Cambria" w:eastAsia="Tahoma" w:hAnsi="Cambria" w:cstheme="minorHAnsi"/>
        </w:rPr>
        <w:t>4</w:t>
      </w:r>
      <w:r w:rsidRPr="00CE04D9">
        <w:rPr>
          <w:rFonts w:ascii="Cambria" w:eastAsia="Tahoma" w:hAnsi="Cambria" w:cstheme="minorHAnsi"/>
        </w:rPr>
        <w:t>/ZO/2019</w:t>
      </w:r>
    </w:p>
    <w:p w:rsidR="003B06D5" w:rsidRPr="00CE04D9" w:rsidRDefault="003B06D5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  <w:b/>
        </w:rPr>
        <w:t>Załącznik nr 2</w:t>
      </w:r>
      <w:r w:rsidRPr="00CE04D9">
        <w:rPr>
          <w:rFonts w:ascii="Cambria" w:hAnsi="Cambria" w:cstheme="minorHAnsi"/>
        </w:rPr>
        <w:t xml:space="preserve"> Oświadczenie o braku powiązań kapitałowych lub osobowych</w:t>
      </w:r>
    </w:p>
    <w:p w:rsidR="00726C92" w:rsidRPr="00CE04D9" w:rsidRDefault="00726C92" w:rsidP="003E516E">
      <w:pPr>
        <w:spacing w:line="360" w:lineRule="auto"/>
        <w:jc w:val="both"/>
        <w:rPr>
          <w:rFonts w:ascii="Cambria" w:hAnsi="Cambria" w:cstheme="minorHAnsi"/>
        </w:rPr>
      </w:pPr>
      <w:r w:rsidRPr="002B58CE">
        <w:rPr>
          <w:rFonts w:ascii="Cambria" w:hAnsi="Cambria" w:cstheme="minorHAnsi"/>
          <w:b/>
        </w:rPr>
        <w:t>Załącznik nr 3</w:t>
      </w:r>
      <w:r w:rsidRPr="00CE04D9">
        <w:rPr>
          <w:rFonts w:ascii="Cambria" w:hAnsi="Cambria" w:cstheme="minorHAnsi"/>
        </w:rPr>
        <w:t xml:space="preserve"> Parametry techniczne</w:t>
      </w:r>
    </w:p>
    <w:p w:rsidR="00726C92" w:rsidRPr="00CE04D9" w:rsidRDefault="00726C92" w:rsidP="003E516E">
      <w:pPr>
        <w:spacing w:line="360" w:lineRule="auto"/>
        <w:jc w:val="both"/>
        <w:rPr>
          <w:rFonts w:ascii="Cambria" w:hAnsi="Cambria" w:cstheme="minorHAnsi"/>
        </w:rPr>
      </w:pPr>
      <w:r w:rsidRPr="002B58CE">
        <w:rPr>
          <w:rFonts w:ascii="Cambria" w:hAnsi="Cambria" w:cstheme="minorHAnsi"/>
          <w:b/>
        </w:rPr>
        <w:t>Załącznik nr 4</w:t>
      </w:r>
      <w:r w:rsidRPr="00CE04D9">
        <w:rPr>
          <w:rFonts w:ascii="Cambria" w:hAnsi="Cambria" w:cstheme="minorHAnsi"/>
        </w:rPr>
        <w:t xml:space="preserve"> Projekt umowy</w:t>
      </w:r>
    </w:p>
    <w:p w:rsidR="003B06D5" w:rsidRPr="00CE04D9" w:rsidRDefault="003B06D5" w:rsidP="003E516E">
      <w:pPr>
        <w:spacing w:line="360" w:lineRule="auto"/>
        <w:jc w:val="both"/>
        <w:rPr>
          <w:rFonts w:ascii="Cambria" w:hAnsi="Cambria" w:cstheme="minorHAnsi"/>
        </w:rPr>
      </w:pPr>
    </w:p>
    <w:p w:rsidR="003B06D5" w:rsidRPr="00CE04D9" w:rsidRDefault="003B06D5" w:rsidP="003E516E">
      <w:pPr>
        <w:spacing w:line="360" w:lineRule="auto"/>
        <w:jc w:val="both"/>
        <w:rPr>
          <w:rFonts w:ascii="Cambria" w:hAnsi="Cambria"/>
        </w:rPr>
      </w:pPr>
      <w:r w:rsidRPr="00CE04D9">
        <w:rPr>
          <w:rFonts w:ascii="Cambria" w:eastAsia="Arial" w:hAnsi="Cambria"/>
          <w:b/>
          <w:noProof/>
        </w:rPr>
        <w:t xml:space="preserve">   </w:t>
      </w:r>
      <w:r w:rsidRPr="00CE04D9">
        <w:rPr>
          <w:rFonts w:ascii="Cambria" w:hAnsi="Cambria" w:cs="Arial"/>
          <w:b/>
          <w:noProof/>
        </w:rPr>
        <w:t>Klauzula informacyjna z art. 13 RODO</w:t>
      </w:r>
    </w:p>
    <w:p w:rsidR="006C3112" w:rsidRPr="00CE04D9" w:rsidRDefault="006C3112" w:rsidP="003E516E">
      <w:pPr>
        <w:suppressAutoHyphens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C3112" w:rsidRPr="00CE04D9" w:rsidRDefault="006C3112" w:rsidP="003E516E">
      <w:pPr>
        <w:spacing w:line="360" w:lineRule="auto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1. administratorem danych osobowych Wykonawcy jest Samodzielny Publiczny Zespół Opieki Paliatywnej im. Jana Pawła II ul. Szpitalna 54, 16-400 Suwałki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2. dane kontaktowe inspektora ochrony danych, Bogdan Kijewski, Tel.  601391460, e-mail  </w:t>
      </w:r>
      <w:hyperlink r:id="rId10">
        <w:r w:rsidRPr="00CE04D9">
          <w:rPr>
            <w:rStyle w:val="czeinternetowe"/>
            <w:rFonts w:ascii="Cambria" w:hAnsi="Cambria" w:cstheme="minorHAnsi"/>
          </w:rPr>
          <w:t>mediasystem@post.pl</w:t>
        </w:r>
      </w:hyperlink>
    </w:p>
    <w:p w:rsidR="006C3112" w:rsidRPr="00462EE9" w:rsidRDefault="006C3112" w:rsidP="003E516E">
      <w:pPr>
        <w:spacing w:line="360" w:lineRule="auto"/>
        <w:jc w:val="both"/>
        <w:rPr>
          <w:rFonts w:ascii="Cambria" w:hAnsi="Cambria" w:cstheme="minorHAnsi"/>
          <w:color w:val="5B9BD5" w:themeColor="accent5"/>
        </w:rPr>
      </w:pPr>
      <w:r w:rsidRPr="00CE04D9">
        <w:rPr>
          <w:rFonts w:ascii="Cambria" w:hAnsi="Cambria" w:cstheme="minorHAnsi"/>
        </w:rPr>
        <w:t>3. dane osobowe Wykonawcy przetwarzane będą na podstawie art. 6 ust. 1 lit. c RODO</w:t>
      </w:r>
      <w:r w:rsidRPr="00CE04D9">
        <w:rPr>
          <w:rFonts w:ascii="Cambria" w:hAnsi="Cambria" w:cstheme="minorHAnsi"/>
        </w:rPr>
        <w:br/>
        <w:t xml:space="preserve"> w celu związanym z postępowaniem o udzielenie zamówienia publicznego pn. </w:t>
      </w:r>
      <w:r w:rsidRPr="00462EE9">
        <w:rPr>
          <w:rFonts w:ascii="Cambria" w:hAnsi="Cambria" w:cstheme="minorHAnsi"/>
          <w:b/>
          <w:color w:val="5B9BD5" w:themeColor="accent5"/>
        </w:rPr>
        <w:t>„</w:t>
      </w:r>
      <w:r w:rsidR="00462EE9">
        <w:rPr>
          <w:rFonts w:ascii="Cambria" w:hAnsi="Cambria" w:cstheme="minorHAnsi"/>
          <w:b/>
          <w:color w:val="5B9BD5" w:themeColor="accent5"/>
        </w:rPr>
        <w:t>Z</w:t>
      </w:r>
      <w:r w:rsidR="00462EE9" w:rsidRPr="00462EE9">
        <w:rPr>
          <w:rFonts w:ascii="Cambria" w:hAnsi="Cambria" w:cstheme="minorHAnsi"/>
          <w:b/>
          <w:color w:val="5B9BD5" w:themeColor="accent5"/>
        </w:rPr>
        <w:t xml:space="preserve">akup i dostawę fabrycznie nowego samochodu osobowego </w:t>
      </w:r>
      <w:r w:rsidR="00462EE9" w:rsidRPr="00462EE9">
        <w:rPr>
          <w:rFonts w:ascii="Cambria" w:eastAsiaTheme="minorHAnsi" w:hAnsi="Cambria"/>
          <w:b/>
          <w:bCs/>
          <w:color w:val="5B9BD5" w:themeColor="accent5"/>
          <w:lang w:eastAsia="en-US"/>
        </w:rPr>
        <w:t xml:space="preserve">na potrzeby </w:t>
      </w:r>
      <w:r w:rsidR="00462EE9" w:rsidRPr="00462EE9">
        <w:rPr>
          <w:rFonts w:ascii="Cambria" w:eastAsia="Calibri" w:hAnsi="Cambria" w:cstheme="minorHAnsi"/>
          <w:b/>
          <w:bCs/>
          <w:color w:val="5B9BD5" w:themeColor="accent5"/>
          <w:lang w:eastAsia="en-US"/>
        </w:rPr>
        <w:t>Samodzielnego Publicznego Zespołu Opieki Paliatywnej w Suwałkach im. Jana Pawła II</w:t>
      </w:r>
      <w:r w:rsidRPr="00CE04D9">
        <w:rPr>
          <w:rFonts w:ascii="Cambria" w:hAnsi="Cambria" w:cstheme="minorHAnsi"/>
        </w:rPr>
        <w:t xml:space="preserve">, prowadzonym w trybie przetargu nieograniczonego </w:t>
      </w:r>
      <w:r w:rsidRPr="00462EE9">
        <w:rPr>
          <w:rFonts w:ascii="Cambria" w:hAnsi="Cambria" w:cstheme="minorHAnsi"/>
          <w:b/>
          <w:color w:val="5B9BD5" w:themeColor="accent5"/>
        </w:rPr>
        <w:t>nr</w:t>
      </w:r>
      <w:r w:rsidR="00FA3B19">
        <w:rPr>
          <w:rFonts w:ascii="Cambria" w:hAnsi="Cambria"/>
          <w:b/>
          <w:color w:val="5B9BD5" w:themeColor="accent5"/>
        </w:rPr>
        <w:t>4</w:t>
      </w:r>
      <w:r w:rsidR="00462EE9" w:rsidRPr="00462EE9">
        <w:rPr>
          <w:rFonts w:ascii="Cambria" w:hAnsi="Cambria"/>
          <w:b/>
          <w:color w:val="5B9BD5" w:themeColor="accent5"/>
        </w:rPr>
        <w:t xml:space="preserve"> /ZO/2019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lastRenderedPageBreak/>
        <w:t>4. odbiorcami danych osobowych Wykonawcy  będą osoby lub podmioty, którym udostępniona zostanie dokumentacja postępowania w oparciu o art. 8 oraz art. 96 ust. 3 ustawy z dnia 29 stycznia 2004 r. – Prawo zamówień publicznych (</w:t>
      </w:r>
      <w:proofErr w:type="spellStart"/>
      <w:r w:rsidRPr="00CE04D9">
        <w:rPr>
          <w:rFonts w:ascii="Cambria" w:hAnsi="Cambria" w:cstheme="minorHAnsi"/>
        </w:rPr>
        <w:t>t.j</w:t>
      </w:r>
      <w:proofErr w:type="spellEnd"/>
      <w:r w:rsidRPr="00CE04D9">
        <w:rPr>
          <w:rFonts w:ascii="Cambria" w:hAnsi="Cambria" w:cstheme="minorHAnsi"/>
        </w:rPr>
        <w:t>. Dz. U. z 201</w:t>
      </w:r>
      <w:r w:rsidR="00033EEF" w:rsidRPr="00CE04D9">
        <w:rPr>
          <w:rFonts w:ascii="Cambria" w:hAnsi="Cambria" w:cstheme="minorHAnsi"/>
        </w:rPr>
        <w:t>8</w:t>
      </w:r>
      <w:r w:rsidRPr="00CE04D9">
        <w:rPr>
          <w:rFonts w:ascii="Cambria" w:hAnsi="Cambria" w:cstheme="minorHAnsi"/>
        </w:rPr>
        <w:t xml:space="preserve"> r. poz. </w:t>
      </w:r>
      <w:r w:rsidR="00033EEF" w:rsidRPr="00CE04D9">
        <w:rPr>
          <w:rFonts w:ascii="Cambria" w:hAnsi="Cambria" w:cstheme="minorHAnsi"/>
        </w:rPr>
        <w:t>1986</w:t>
      </w:r>
      <w:r w:rsidRPr="00CE04D9">
        <w:rPr>
          <w:rFonts w:ascii="Cambria" w:hAnsi="Cambria" w:cstheme="minorHAnsi"/>
        </w:rPr>
        <w:t xml:space="preserve"> z </w:t>
      </w:r>
      <w:proofErr w:type="spellStart"/>
      <w:r w:rsidRPr="00CE04D9">
        <w:rPr>
          <w:rFonts w:ascii="Cambria" w:hAnsi="Cambria" w:cstheme="minorHAnsi"/>
        </w:rPr>
        <w:t>późn</w:t>
      </w:r>
      <w:proofErr w:type="spellEnd"/>
      <w:r w:rsidRPr="00CE04D9">
        <w:rPr>
          <w:rFonts w:ascii="Cambria" w:hAnsi="Cambria" w:cstheme="minorHAnsi"/>
        </w:rPr>
        <w:t xml:space="preserve">. zm.), dalej „ustawą </w:t>
      </w:r>
      <w:proofErr w:type="spellStart"/>
      <w:r w:rsidRPr="00CE04D9">
        <w:rPr>
          <w:rFonts w:ascii="Cambria" w:hAnsi="Cambria" w:cstheme="minorHAnsi"/>
        </w:rPr>
        <w:t>Pzp</w:t>
      </w:r>
      <w:proofErr w:type="spellEnd"/>
      <w:r w:rsidRPr="00CE04D9">
        <w:rPr>
          <w:rFonts w:ascii="Cambria" w:hAnsi="Cambria" w:cstheme="minorHAnsi"/>
        </w:rPr>
        <w:t xml:space="preserve">”;  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5. dane osobowe  Wykonawcy będą przechowywane, zgodnie z art. 97 ust. 1 ustawy </w:t>
      </w:r>
      <w:proofErr w:type="spellStart"/>
      <w:r w:rsidRPr="00CE04D9">
        <w:rPr>
          <w:rFonts w:ascii="Cambria" w:hAnsi="Cambria" w:cstheme="minorHAnsi"/>
        </w:rPr>
        <w:t>Pzp</w:t>
      </w:r>
      <w:proofErr w:type="spellEnd"/>
      <w:r w:rsidRPr="00CE04D9">
        <w:rPr>
          <w:rFonts w:ascii="Cambria" w:hAnsi="Cambria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6. obowiązek podania przez Wykonawcę danych osobowych bezpośrednio Wykonawcy dotyczących jest wymogiem ustawowym określonym w przepisach ustawy </w:t>
      </w:r>
      <w:proofErr w:type="spellStart"/>
      <w:r w:rsidRPr="00CE04D9">
        <w:rPr>
          <w:rFonts w:ascii="Cambria" w:hAnsi="Cambria" w:cstheme="minorHAnsi"/>
        </w:rPr>
        <w:t>Pzp</w:t>
      </w:r>
      <w:proofErr w:type="spellEnd"/>
      <w:r w:rsidRPr="00CE04D9">
        <w:rPr>
          <w:rFonts w:ascii="Cambria" w:hAnsi="Cambria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E04D9">
        <w:rPr>
          <w:rFonts w:ascii="Cambria" w:hAnsi="Cambria" w:cstheme="minorHAnsi"/>
        </w:rPr>
        <w:t>Pzp</w:t>
      </w:r>
      <w:proofErr w:type="spellEnd"/>
      <w:r w:rsidRPr="00CE04D9">
        <w:rPr>
          <w:rFonts w:ascii="Cambria" w:hAnsi="Cambria" w:cstheme="minorHAnsi"/>
        </w:rPr>
        <w:t>;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7. w odniesieniu do danych osobowych Wykonawcy decyzje nie będą podejmowanew sposób zautomatyzowany, stosowanie do art. 22 RODO;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8. Wykonawca posiada:</w:t>
      </w:r>
    </w:p>
    <w:p w:rsidR="006C3112" w:rsidRPr="00CE04D9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na podstawie art. 15 RODO prawo dostępu do danych osobowych dotyczących Wykonawcy;</w:t>
      </w:r>
    </w:p>
    <w:p w:rsidR="006C3112" w:rsidRPr="00CE04D9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na podstawie art. 16 RODO prawo do sprostowania danych osobowych Wykonawcy</w:t>
      </w:r>
      <w:r w:rsidRPr="00CE04D9">
        <w:rPr>
          <w:rFonts w:ascii="Cambria" w:hAnsi="Cambria" w:cstheme="minorHAnsi"/>
          <w:b/>
          <w:vertAlign w:val="superscript"/>
        </w:rPr>
        <w:t>**</w:t>
      </w:r>
      <w:r w:rsidRPr="00CE04D9">
        <w:rPr>
          <w:rFonts w:ascii="Cambria" w:hAnsi="Cambria" w:cstheme="minorHAnsi"/>
        </w:rPr>
        <w:t>;</w:t>
      </w:r>
    </w:p>
    <w:p w:rsidR="006C3112" w:rsidRPr="00CE04D9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C3112" w:rsidRPr="00CE04D9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prawo do wniesienia skargi do Prezesa Urzędu Ochrony Danych Osobowych, gdy uzna Wykonawca, że przetwarzanie danych osobowych Wykonawcy  dotyczących narusza przepisy RODO;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9. nie przysługuje Wykonawcy:</w:t>
      </w:r>
    </w:p>
    <w:p w:rsidR="006C3112" w:rsidRPr="00CE04D9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w związku z art. 17 ust. 3 lit. b, d lub e RODO prawo do usunięcia danych osobowych;</w:t>
      </w:r>
    </w:p>
    <w:p w:rsidR="006C3112" w:rsidRPr="00CE04D9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prawo do przenoszenia danych osobowych, o którym mowa w art. 20 RODO;</w:t>
      </w:r>
    </w:p>
    <w:p w:rsidR="006C3112" w:rsidRPr="00CE04D9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  <w:b/>
          <w:color w:val="00B0F0"/>
        </w:rPr>
        <w:t>na podstawie art. 21 RODO prawo sprzeciwu, wobec przetwarzania danych osobowych, gdyż podstawą prawną przetwarzania danych osobowych Wykonawcy jest art. 6 ust. 1 lit. c RODO</w:t>
      </w:r>
      <w:r w:rsidRPr="00CE04D9">
        <w:rPr>
          <w:rFonts w:ascii="Cambria" w:hAnsi="Cambria" w:cstheme="minorHAnsi"/>
          <w:color w:val="00B0F0"/>
        </w:rPr>
        <w:t>.</w:t>
      </w:r>
    </w:p>
    <w:p w:rsidR="000B5DF2" w:rsidRPr="00CE04D9" w:rsidRDefault="000B5DF2" w:rsidP="003E516E">
      <w:pPr>
        <w:spacing w:line="360" w:lineRule="auto"/>
        <w:rPr>
          <w:rFonts w:ascii="Cambria" w:hAnsi="Cambria"/>
        </w:rPr>
      </w:pPr>
    </w:p>
    <w:p w:rsidR="00F01015" w:rsidRPr="00E04C01" w:rsidRDefault="00F01015" w:rsidP="00E04C01">
      <w:pPr>
        <w:spacing w:line="360" w:lineRule="auto"/>
        <w:rPr>
          <w:rFonts w:ascii="Cambria" w:hAnsi="Cambria"/>
        </w:rPr>
      </w:pPr>
      <w:bookmarkStart w:id="1" w:name="_GoBack"/>
      <w:bookmarkEnd w:id="1"/>
    </w:p>
    <w:sectPr w:rsidR="00F01015" w:rsidRPr="00E04C01" w:rsidSect="006C1D81">
      <w:headerReference w:type="default" r:id="rId11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A2" w:rsidRDefault="003607A2" w:rsidP="008336AD">
      <w:r>
        <w:separator/>
      </w:r>
    </w:p>
  </w:endnote>
  <w:endnote w:type="continuationSeparator" w:id="0">
    <w:p w:rsidR="003607A2" w:rsidRDefault="003607A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A2" w:rsidRDefault="003607A2" w:rsidP="008336AD">
      <w:r>
        <w:separator/>
      </w:r>
    </w:p>
  </w:footnote>
  <w:footnote w:type="continuationSeparator" w:id="0">
    <w:p w:rsidR="003607A2" w:rsidRDefault="003607A2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A2" w:rsidRPr="005E5AB3" w:rsidRDefault="003607A2" w:rsidP="005E5AB3">
    <w:pPr>
      <w:pStyle w:val="Nagwek"/>
    </w:pPr>
    <w:r w:rsidRPr="0036457A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>
          <wp:extent cx="5760720" cy="478790"/>
          <wp:effectExtent l="0" t="0" r="0" b="0"/>
          <wp:docPr id="1" name="Obraz 1" descr="cid:image001.jpg@01D48181.873D4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48181.873D41D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026EBC8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-623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 w15:restartNumberingAfterBreak="0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B20AC34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EA2D87"/>
    <w:multiLevelType w:val="multilevel"/>
    <w:tmpl w:val="95F66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6" w15:restartNumberingAfterBreak="0">
    <w:nsid w:val="09FD6BB3"/>
    <w:multiLevelType w:val="hybridMultilevel"/>
    <w:tmpl w:val="F30A7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25453C6"/>
    <w:multiLevelType w:val="hybridMultilevel"/>
    <w:tmpl w:val="33B4D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437337"/>
    <w:multiLevelType w:val="hybridMultilevel"/>
    <w:tmpl w:val="8FD2E738"/>
    <w:lvl w:ilvl="0" w:tplc="0DEC78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18275C"/>
    <w:multiLevelType w:val="hybridMultilevel"/>
    <w:tmpl w:val="5B4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605DE"/>
    <w:multiLevelType w:val="multilevel"/>
    <w:tmpl w:val="76B4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BDF559B"/>
    <w:multiLevelType w:val="hybridMultilevel"/>
    <w:tmpl w:val="BA14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444241"/>
    <w:multiLevelType w:val="hybridMultilevel"/>
    <w:tmpl w:val="3C305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E31214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10B97"/>
    <w:multiLevelType w:val="hybridMultilevel"/>
    <w:tmpl w:val="ADF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3A0E"/>
    <w:multiLevelType w:val="hybridMultilevel"/>
    <w:tmpl w:val="DC9A88C0"/>
    <w:lvl w:ilvl="0" w:tplc="F2AC4A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2180"/>
    <w:multiLevelType w:val="hybridMultilevel"/>
    <w:tmpl w:val="09DA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4A5189D"/>
    <w:multiLevelType w:val="multilevel"/>
    <w:tmpl w:val="F072DE0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  <w:b/>
        <w:bCs w:val="0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1464D"/>
    <w:multiLevelType w:val="hybridMultilevel"/>
    <w:tmpl w:val="769CD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E007AA0"/>
    <w:multiLevelType w:val="hybridMultilevel"/>
    <w:tmpl w:val="185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F30A9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F77C2"/>
    <w:multiLevelType w:val="multilevel"/>
    <w:tmpl w:val="013C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5" w15:restartNumberingAfterBreak="0">
    <w:nsid w:val="67A45036"/>
    <w:multiLevelType w:val="hybridMultilevel"/>
    <w:tmpl w:val="E35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E1986"/>
    <w:multiLevelType w:val="hybridMultilevel"/>
    <w:tmpl w:val="72361F82"/>
    <w:lvl w:ilvl="0" w:tplc="3D10F5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A029D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4"/>
  </w:num>
  <w:num w:numId="7">
    <w:abstractNumId w:val="38"/>
  </w:num>
  <w:num w:numId="8">
    <w:abstractNumId w:val="31"/>
  </w:num>
  <w:num w:numId="9">
    <w:abstractNumId w:val="22"/>
  </w:num>
  <w:num w:numId="10">
    <w:abstractNumId w:val="18"/>
  </w:num>
  <w:num w:numId="11">
    <w:abstractNumId w:val="7"/>
  </w:num>
  <w:num w:numId="12">
    <w:abstractNumId w:val="37"/>
  </w:num>
  <w:num w:numId="13">
    <w:abstractNumId w:val="8"/>
  </w:num>
  <w:num w:numId="14">
    <w:abstractNumId w:val="21"/>
  </w:num>
  <w:num w:numId="15">
    <w:abstractNumId w:val="33"/>
  </w:num>
  <w:num w:numId="16">
    <w:abstractNumId w:val="11"/>
  </w:num>
  <w:num w:numId="17">
    <w:abstractNumId w:val="19"/>
  </w:num>
  <w:num w:numId="18">
    <w:abstractNumId w:val="10"/>
  </w:num>
  <w:num w:numId="19">
    <w:abstractNumId w:val="26"/>
  </w:num>
  <w:num w:numId="20">
    <w:abstractNumId w:val="16"/>
  </w:num>
  <w:num w:numId="21">
    <w:abstractNumId w:val="13"/>
  </w:num>
  <w:num w:numId="22">
    <w:abstractNumId w:val="30"/>
  </w:num>
  <w:num w:numId="23">
    <w:abstractNumId w:val="15"/>
  </w:num>
  <w:num w:numId="24">
    <w:abstractNumId w:val="14"/>
  </w:num>
  <w:num w:numId="25">
    <w:abstractNumId w:val="36"/>
  </w:num>
  <w:num w:numId="26">
    <w:abstractNumId w:val="6"/>
  </w:num>
  <w:num w:numId="27">
    <w:abstractNumId w:val="32"/>
  </w:num>
  <w:num w:numId="28">
    <w:abstractNumId w:val="12"/>
  </w:num>
  <w:num w:numId="29">
    <w:abstractNumId w:val="23"/>
  </w:num>
  <w:num w:numId="30">
    <w:abstractNumId w:val="35"/>
  </w:num>
  <w:num w:numId="31">
    <w:abstractNumId w:val="34"/>
  </w:num>
  <w:num w:numId="32">
    <w:abstractNumId w:val="28"/>
  </w:num>
  <w:num w:numId="33">
    <w:abstractNumId w:val="17"/>
  </w:num>
  <w:num w:numId="34">
    <w:abstractNumId w:val="25"/>
  </w:num>
  <w:num w:numId="35">
    <w:abstractNumId w:val="27"/>
  </w:num>
  <w:num w:numId="36">
    <w:abstractNumId w:val="20"/>
  </w:num>
  <w:num w:numId="37">
    <w:abstractNumId w:val="5"/>
  </w:num>
  <w:num w:numId="3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31152"/>
    <w:rsid w:val="00033EEF"/>
    <w:rsid w:val="00035719"/>
    <w:rsid w:val="000362F1"/>
    <w:rsid w:val="000412DE"/>
    <w:rsid w:val="000536F6"/>
    <w:rsid w:val="000562DC"/>
    <w:rsid w:val="00061809"/>
    <w:rsid w:val="0007065B"/>
    <w:rsid w:val="000752FC"/>
    <w:rsid w:val="00080411"/>
    <w:rsid w:val="00082533"/>
    <w:rsid w:val="0008366F"/>
    <w:rsid w:val="00084062"/>
    <w:rsid w:val="00091C65"/>
    <w:rsid w:val="000A79E7"/>
    <w:rsid w:val="000B5DF2"/>
    <w:rsid w:val="000C3EB4"/>
    <w:rsid w:val="000C4C3C"/>
    <w:rsid w:val="000C7C32"/>
    <w:rsid w:val="000D5CBC"/>
    <w:rsid w:val="000E049C"/>
    <w:rsid w:val="000E2961"/>
    <w:rsid w:val="000E498D"/>
    <w:rsid w:val="000F3248"/>
    <w:rsid w:val="000F3673"/>
    <w:rsid w:val="00105412"/>
    <w:rsid w:val="00110996"/>
    <w:rsid w:val="001121F5"/>
    <w:rsid w:val="001235AC"/>
    <w:rsid w:val="00145772"/>
    <w:rsid w:val="00157D92"/>
    <w:rsid w:val="00175FBC"/>
    <w:rsid w:val="00181622"/>
    <w:rsid w:val="001A1575"/>
    <w:rsid w:val="001A49EF"/>
    <w:rsid w:val="001A58B4"/>
    <w:rsid w:val="001C076B"/>
    <w:rsid w:val="001C0902"/>
    <w:rsid w:val="001D5298"/>
    <w:rsid w:val="001E4604"/>
    <w:rsid w:val="001F1226"/>
    <w:rsid w:val="001F7D1D"/>
    <w:rsid w:val="00206098"/>
    <w:rsid w:val="00211439"/>
    <w:rsid w:val="00230977"/>
    <w:rsid w:val="0023227A"/>
    <w:rsid w:val="00242D5C"/>
    <w:rsid w:val="002511BA"/>
    <w:rsid w:val="00262168"/>
    <w:rsid w:val="002743CD"/>
    <w:rsid w:val="00274AE0"/>
    <w:rsid w:val="00282301"/>
    <w:rsid w:val="00297738"/>
    <w:rsid w:val="002A1901"/>
    <w:rsid w:val="002A3C67"/>
    <w:rsid w:val="002A5A45"/>
    <w:rsid w:val="002B58CE"/>
    <w:rsid w:val="002B6917"/>
    <w:rsid w:val="002B7F26"/>
    <w:rsid w:val="002C3210"/>
    <w:rsid w:val="002D2561"/>
    <w:rsid w:val="002D72FF"/>
    <w:rsid w:val="002D7A2C"/>
    <w:rsid w:val="002E5990"/>
    <w:rsid w:val="002F0087"/>
    <w:rsid w:val="00300BAB"/>
    <w:rsid w:val="00302B70"/>
    <w:rsid w:val="003200B6"/>
    <w:rsid w:val="00324224"/>
    <w:rsid w:val="00324378"/>
    <w:rsid w:val="003266D0"/>
    <w:rsid w:val="00326842"/>
    <w:rsid w:val="00334427"/>
    <w:rsid w:val="003363AA"/>
    <w:rsid w:val="00336BB9"/>
    <w:rsid w:val="00336CFA"/>
    <w:rsid w:val="00343602"/>
    <w:rsid w:val="00343BDB"/>
    <w:rsid w:val="0034633A"/>
    <w:rsid w:val="003478EC"/>
    <w:rsid w:val="003607A2"/>
    <w:rsid w:val="00387491"/>
    <w:rsid w:val="003A7579"/>
    <w:rsid w:val="003B06D5"/>
    <w:rsid w:val="003D0CFC"/>
    <w:rsid w:val="003D3B74"/>
    <w:rsid w:val="003E3A39"/>
    <w:rsid w:val="003E516E"/>
    <w:rsid w:val="003F03BA"/>
    <w:rsid w:val="003F4BC2"/>
    <w:rsid w:val="00403BD9"/>
    <w:rsid w:val="0040780F"/>
    <w:rsid w:val="004101CA"/>
    <w:rsid w:val="00410467"/>
    <w:rsid w:val="00415FD5"/>
    <w:rsid w:val="004200AB"/>
    <w:rsid w:val="00430076"/>
    <w:rsid w:val="0044181D"/>
    <w:rsid w:val="004446BB"/>
    <w:rsid w:val="00462EE9"/>
    <w:rsid w:val="0046441C"/>
    <w:rsid w:val="004649BA"/>
    <w:rsid w:val="00495DB5"/>
    <w:rsid w:val="004A45E7"/>
    <w:rsid w:val="004B2198"/>
    <w:rsid w:val="004B53D8"/>
    <w:rsid w:val="004B68DD"/>
    <w:rsid w:val="004C4864"/>
    <w:rsid w:val="004C6CAF"/>
    <w:rsid w:val="004D5D5B"/>
    <w:rsid w:val="004D7449"/>
    <w:rsid w:val="004E0B8F"/>
    <w:rsid w:val="004E5786"/>
    <w:rsid w:val="004F0057"/>
    <w:rsid w:val="004F082D"/>
    <w:rsid w:val="004F14E6"/>
    <w:rsid w:val="00503D6B"/>
    <w:rsid w:val="005139F6"/>
    <w:rsid w:val="00525368"/>
    <w:rsid w:val="00525FB3"/>
    <w:rsid w:val="0053781A"/>
    <w:rsid w:val="00552E60"/>
    <w:rsid w:val="00557CE1"/>
    <w:rsid w:val="0056528A"/>
    <w:rsid w:val="00567761"/>
    <w:rsid w:val="00593199"/>
    <w:rsid w:val="005942B4"/>
    <w:rsid w:val="005B011B"/>
    <w:rsid w:val="005B0C01"/>
    <w:rsid w:val="005B71DE"/>
    <w:rsid w:val="005C24FA"/>
    <w:rsid w:val="005C5B81"/>
    <w:rsid w:val="005D2535"/>
    <w:rsid w:val="005D720C"/>
    <w:rsid w:val="005E2438"/>
    <w:rsid w:val="005E5AB3"/>
    <w:rsid w:val="005F5049"/>
    <w:rsid w:val="006158B1"/>
    <w:rsid w:val="00624728"/>
    <w:rsid w:val="00640441"/>
    <w:rsid w:val="00654FE7"/>
    <w:rsid w:val="00656FCE"/>
    <w:rsid w:val="00664A0F"/>
    <w:rsid w:val="006830C5"/>
    <w:rsid w:val="006A6F0B"/>
    <w:rsid w:val="006B72ED"/>
    <w:rsid w:val="006C1D81"/>
    <w:rsid w:val="006C3112"/>
    <w:rsid w:val="006C594B"/>
    <w:rsid w:val="006C5C0A"/>
    <w:rsid w:val="006C7349"/>
    <w:rsid w:val="006F7087"/>
    <w:rsid w:val="00704BC6"/>
    <w:rsid w:val="00710C93"/>
    <w:rsid w:val="0072441C"/>
    <w:rsid w:val="00726C92"/>
    <w:rsid w:val="00741360"/>
    <w:rsid w:val="007429B8"/>
    <w:rsid w:val="00754C7B"/>
    <w:rsid w:val="0075630B"/>
    <w:rsid w:val="00767718"/>
    <w:rsid w:val="00773774"/>
    <w:rsid w:val="00775415"/>
    <w:rsid w:val="00785E0E"/>
    <w:rsid w:val="0079449B"/>
    <w:rsid w:val="007A3ED9"/>
    <w:rsid w:val="007A56CB"/>
    <w:rsid w:val="007B05D0"/>
    <w:rsid w:val="007B6B18"/>
    <w:rsid w:val="007C0137"/>
    <w:rsid w:val="007C05CD"/>
    <w:rsid w:val="007D3044"/>
    <w:rsid w:val="007D440A"/>
    <w:rsid w:val="007D5C03"/>
    <w:rsid w:val="007E007D"/>
    <w:rsid w:val="007E3420"/>
    <w:rsid w:val="007E67F8"/>
    <w:rsid w:val="007F35D4"/>
    <w:rsid w:val="007F5A63"/>
    <w:rsid w:val="007F6C65"/>
    <w:rsid w:val="00800FB9"/>
    <w:rsid w:val="008014BF"/>
    <w:rsid w:val="00807009"/>
    <w:rsid w:val="008207ED"/>
    <w:rsid w:val="008212EF"/>
    <w:rsid w:val="008336AD"/>
    <w:rsid w:val="00842F33"/>
    <w:rsid w:val="0084592B"/>
    <w:rsid w:val="00863FB8"/>
    <w:rsid w:val="00887BA0"/>
    <w:rsid w:val="00893A8E"/>
    <w:rsid w:val="008940DA"/>
    <w:rsid w:val="008948C8"/>
    <w:rsid w:val="008B0A70"/>
    <w:rsid w:val="008B684A"/>
    <w:rsid w:val="008B7FFE"/>
    <w:rsid w:val="008C15A8"/>
    <w:rsid w:val="008C24AC"/>
    <w:rsid w:val="008E45D3"/>
    <w:rsid w:val="00901B8F"/>
    <w:rsid w:val="00921F58"/>
    <w:rsid w:val="00941381"/>
    <w:rsid w:val="00954AF3"/>
    <w:rsid w:val="00956885"/>
    <w:rsid w:val="00957397"/>
    <w:rsid w:val="009573C7"/>
    <w:rsid w:val="00957961"/>
    <w:rsid w:val="009667F2"/>
    <w:rsid w:val="00971242"/>
    <w:rsid w:val="00977150"/>
    <w:rsid w:val="00977C8B"/>
    <w:rsid w:val="00986BDC"/>
    <w:rsid w:val="00987F4F"/>
    <w:rsid w:val="00994CFE"/>
    <w:rsid w:val="00996DF5"/>
    <w:rsid w:val="009A1D0D"/>
    <w:rsid w:val="009A272B"/>
    <w:rsid w:val="009A314D"/>
    <w:rsid w:val="009A4ABC"/>
    <w:rsid w:val="009A6827"/>
    <w:rsid w:val="009B490E"/>
    <w:rsid w:val="009C00DC"/>
    <w:rsid w:val="009C13D7"/>
    <w:rsid w:val="009C47CC"/>
    <w:rsid w:val="009D6FDE"/>
    <w:rsid w:val="009E1EC0"/>
    <w:rsid w:val="009E22FC"/>
    <w:rsid w:val="009E41DC"/>
    <w:rsid w:val="009E532D"/>
    <w:rsid w:val="009E630A"/>
    <w:rsid w:val="009F142D"/>
    <w:rsid w:val="009F2688"/>
    <w:rsid w:val="009F6945"/>
    <w:rsid w:val="00A11963"/>
    <w:rsid w:val="00A12E0E"/>
    <w:rsid w:val="00A14C0F"/>
    <w:rsid w:val="00A17952"/>
    <w:rsid w:val="00A25041"/>
    <w:rsid w:val="00A353E7"/>
    <w:rsid w:val="00A51212"/>
    <w:rsid w:val="00A61963"/>
    <w:rsid w:val="00A62413"/>
    <w:rsid w:val="00A8007C"/>
    <w:rsid w:val="00AB4534"/>
    <w:rsid w:val="00AB648B"/>
    <w:rsid w:val="00AD02AD"/>
    <w:rsid w:val="00AE1872"/>
    <w:rsid w:val="00AF7C30"/>
    <w:rsid w:val="00B00A58"/>
    <w:rsid w:val="00B02BB8"/>
    <w:rsid w:val="00B22ADD"/>
    <w:rsid w:val="00B2778F"/>
    <w:rsid w:val="00B320E3"/>
    <w:rsid w:val="00B60F63"/>
    <w:rsid w:val="00B72406"/>
    <w:rsid w:val="00B74ACB"/>
    <w:rsid w:val="00B815AA"/>
    <w:rsid w:val="00B81AE0"/>
    <w:rsid w:val="00B82B5E"/>
    <w:rsid w:val="00B82DE6"/>
    <w:rsid w:val="00B83410"/>
    <w:rsid w:val="00BB7E75"/>
    <w:rsid w:val="00BD18E0"/>
    <w:rsid w:val="00BD2AAD"/>
    <w:rsid w:val="00BD4D3F"/>
    <w:rsid w:val="00BE07D8"/>
    <w:rsid w:val="00BE2F99"/>
    <w:rsid w:val="00BE509F"/>
    <w:rsid w:val="00BF5745"/>
    <w:rsid w:val="00C02D41"/>
    <w:rsid w:val="00C11378"/>
    <w:rsid w:val="00C14B23"/>
    <w:rsid w:val="00C1762D"/>
    <w:rsid w:val="00C2127B"/>
    <w:rsid w:val="00C31730"/>
    <w:rsid w:val="00C317D8"/>
    <w:rsid w:val="00C42412"/>
    <w:rsid w:val="00C50022"/>
    <w:rsid w:val="00C535FA"/>
    <w:rsid w:val="00C54748"/>
    <w:rsid w:val="00C569C2"/>
    <w:rsid w:val="00C573FB"/>
    <w:rsid w:val="00C60983"/>
    <w:rsid w:val="00C629A6"/>
    <w:rsid w:val="00C65A98"/>
    <w:rsid w:val="00C7188B"/>
    <w:rsid w:val="00C91375"/>
    <w:rsid w:val="00C94F8C"/>
    <w:rsid w:val="00CA7D55"/>
    <w:rsid w:val="00CC3816"/>
    <w:rsid w:val="00CC4995"/>
    <w:rsid w:val="00CD270F"/>
    <w:rsid w:val="00CD48FE"/>
    <w:rsid w:val="00CE04D9"/>
    <w:rsid w:val="00CE1C17"/>
    <w:rsid w:val="00CF3B97"/>
    <w:rsid w:val="00CF4FBE"/>
    <w:rsid w:val="00D0553D"/>
    <w:rsid w:val="00D07FDD"/>
    <w:rsid w:val="00D13039"/>
    <w:rsid w:val="00D13DF6"/>
    <w:rsid w:val="00D41095"/>
    <w:rsid w:val="00D4113D"/>
    <w:rsid w:val="00D433D0"/>
    <w:rsid w:val="00D4786A"/>
    <w:rsid w:val="00D507B4"/>
    <w:rsid w:val="00D51351"/>
    <w:rsid w:val="00D53D03"/>
    <w:rsid w:val="00D55F14"/>
    <w:rsid w:val="00D64748"/>
    <w:rsid w:val="00D85BE9"/>
    <w:rsid w:val="00D9635A"/>
    <w:rsid w:val="00DC38C8"/>
    <w:rsid w:val="00DD2A1D"/>
    <w:rsid w:val="00DF135E"/>
    <w:rsid w:val="00E04871"/>
    <w:rsid w:val="00E04C01"/>
    <w:rsid w:val="00E122A7"/>
    <w:rsid w:val="00E20BDA"/>
    <w:rsid w:val="00E2274B"/>
    <w:rsid w:val="00E22E16"/>
    <w:rsid w:val="00E26642"/>
    <w:rsid w:val="00E309B0"/>
    <w:rsid w:val="00E535DF"/>
    <w:rsid w:val="00E548F6"/>
    <w:rsid w:val="00E559FC"/>
    <w:rsid w:val="00E74BC5"/>
    <w:rsid w:val="00E76030"/>
    <w:rsid w:val="00E7674D"/>
    <w:rsid w:val="00EA26C7"/>
    <w:rsid w:val="00EA4652"/>
    <w:rsid w:val="00EB08B0"/>
    <w:rsid w:val="00EC176C"/>
    <w:rsid w:val="00ED27F9"/>
    <w:rsid w:val="00ED43A0"/>
    <w:rsid w:val="00EE2A29"/>
    <w:rsid w:val="00EE3D59"/>
    <w:rsid w:val="00EE628E"/>
    <w:rsid w:val="00EF0D16"/>
    <w:rsid w:val="00EF5693"/>
    <w:rsid w:val="00EF62DF"/>
    <w:rsid w:val="00EF6BDE"/>
    <w:rsid w:val="00F01015"/>
    <w:rsid w:val="00F07F10"/>
    <w:rsid w:val="00F219FF"/>
    <w:rsid w:val="00F30968"/>
    <w:rsid w:val="00F42E08"/>
    <w:rsid w:val="00F570C0"/>
    <w:rsid w:val="00F64A65"/>
    <w:rsid w:val="00F7632B"/>
    <w:rsid w:val="00F878BA"/>
    <w:rsid w:val="00F9426B"/>
    <w:rsid w:val="00FA3B19"/>
    <w:rsid w:val="00FA4ED8"/>
    <w:rsid w:val="00FB6BBA"/>
    <w:rsid w:val="00FB6DAD"/>
    <w:rsid w:val="00FB7AA4"/>
    <w:rsid w:val="00FC460D"/>
    <w:rsid w:val="00FD4594"/>
    <w:rsid w:val="00FE28C0"/>
    <w:rsid w:val="00FE35EA"/>
    <w:rsid w:val="00FE4E90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3AE772"/>
  <w15:docId w15:val="{ED169198-63A6-4F84-921D-4C0C73D9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p@li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czta.o2.pl/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AE32-31AF-4DA2-8F70-18E57225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Zbytniewski</dc:creator>
  <cp:lastModifiedBy>Magada</cp:lastModifiedBy>
  <cp:revision>2</cp:revision>
  <cp:lastPrinted>2018-09-27T10:44:00Z</cp:lastPrinted>
  <dcterms:created xsi:type="dcterms:W3CDTF">2019-10-23T15:54:00Z</dcterms:created>
  <dcterms:modified xsi:type="dcterms:W3CDTF">2019-10-23T15:54:00Z</dcterms:modified>
</cp:coreProperties>
</file>