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0EC" w:rsidRPr="000B1FEA" w:rsidRDefault="00BE70EC" w:rsidP="000B1FEA">
      <w:pPr>
        <w:pStyle w:val="Standard"/>
        <w:spacing w:line="360" w:lineRule="auto"/>
        <w:rPr>
          <w:rFonts w:ascii="Arial" w:hAnsi="Arial" w:cs="Arial"/>
        </w:rPr>
      </w:pPr>
    </w:p>
    <w:p w:rsidR="00BE70EC" w:rsidRPr="000B1FEA" w:rsidRDefault="00BE70EC" w:rsidP="00BE70EC">
      <w:pPr>
        <w:pStyle w:val="Standard"/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0B1FEA">
        <w:rPr>
          <w:rFonts w:ascii="Arial" w:hAnsi="Arial" w:cs="Arial"/>
          <w:sz w:val="20"/>
          <w:szCs w:val="20"/>
        </w:rPr>
        <w:t>Suwałki, dn. 2019.06.11</w:t>
      </w:r>
    </w:p>
    <w:p w:rsidR="00BE70EC" w:rsidRPr="000B1FEA" w:rsidRDefault="00BE70EC" w:rsidP="00BE70EC">
      <w:pPr>
        <w:pStyle w:val="Standard"/>
        <w:rPr>
          <w:rFonts w:ascii="Arial" w:hAnsi="Arial" w:cs="Arial"/>
          <w:sz w:val="18"/>
          <w:szCs w:val="18"/>
        </w:rPr>
      </w:pPr>
      <w:r w:rsidRPr="000B1FEA">
        <w:rPr>
          <w:rFonts w:ascii="Arial" w:hAnsi="Arial" w:cs="Arial"/>
          <w:sz w:val="18"/>
          <w:szCs w:val="18"/>
        </w:rPr>
        <w:t>Samodzielny Publiczny Zespół Opieki Paliatywnej</w:t>
      </w:r>
    </w:p>
    <w:p w:rsidR="00BE70EC" w:rsidRPr="000B1FEA" w:rsidRDefault="00BE70EC" w:rsidP="00BE70EC">
      <w:pPr>
        <w:pStyle w:val="Standard"/>
        <w:rPr>
          <w:rFonts w:ascii="Arial" w:hAnsi="Arial" w:cs="Arial"/>
          <w:sz w:val="18"/>
          <w:szCs w:val="18"/>
        </w:rPr>
      </w:pPr>
      <w:r w:rsidRPr="000B1FEA">
        <w:rPr>
          <w:rFonts w:ascii="Arial" w:hAnsi="Arial" w:cs="Arial"/>
          <w:sz w:val="18"/>
          <w:szCs w:val="18"/>
        </w:rPr>
        <w:t xml:space="preserve">im. Jana Pawła II w Suwałkach </w:t>
      </w:r>
      <w:r w:rsidRPr="000B1FEA">
        <w:rPr>
          <w:rFonts w:ascii="Arial" w:hAnsi="Arial" w:cs="Arial"/>
          <w:sz w:val="18"/>
          <w:szCs w:val="18"/>
        </w:rPr>
        <w:tab/>
      </w:r>
      <w:r w:rsidRPr="000B1FEA">
        <w:rPr>
          <w:rFonts w:ascii="Arial" w:hAnsi="Arial" w:cs="Arial"/>
          <w:sz w:val="18"/>
          <w:szCs w:val="18"/>
        </w:rPr>
        <w:tab/>
      </w:r>
      <w:r w:rsidRPr="000B1FEA">
        <w:rPr>
          <w:rFonts w:ascii="Arial" w:hAnsi="Arial" w:cs="Arial"/>
          <w:sz w:val="18"/>
          <w:szCs w:val="18"/>
        </w:rPr>
        <w:tab/>
      </w:r>
      <w:r w:rsidRPr="000B1FEA">
        <w:rPr>
          <w:rFonts w:ascii="Arial" w:hAnsi="Arial" w:cs="Arial"/>
          <w:sz w:val="18"/>
          <w:szCs w:val="18"/>
        </w:rPr>
        <w:tab/>
      </w:r>
    </w:p>
    <w:p w:rsidR="00BE70EC" w:rsidRPr="000B1FEA" w:rsidRDefault="00BE70EC" w:rsidP="00BE70EC">
      <w:pPr>
        <w:pStyle w:val="Standard"/>
        <w:rPr>
          <w:rFonts w:ascii="Arial" w:hAnsi="Arial" w:cs="Arial"/>
          <w:sz w:val="18"/>
          <w:szCs w:val="18"/>
        </w:rPr>
      </w:pPr>
      <w:r w:rsidRPr="000B1FEA">
        <w:rPr>
          <w:rFonts w:ascii="Arial" w:hAnsi="Arial" w:cs="Arial"/>
          <w:sz w:val="18"/>
          <w:szCs w:val="18"/>
        </w:rPr>
        <w:t xml:space="preserve">Szpitalna 54 </w:t>
      </w:r>
      <w:r w:rsidRPr="000B1FEA">
        <w:rPr>
          <w:rFonts w:ascii="Arial" w:hAnsi="Arial" w:cs="Arial"/>
          <w:sz w:val="18"/>
          <w:szCs w:val="18"/>
        </w:rPr>
        <w:tab/>
      </w:r>
      <w:r w:rsidRPr="000B1FEA">
        <w:rPr>
          <w:rFonts w:ascii="Arial" w:hAnsi="Arial" w:cs="Arial"/>
          <w:sz w:val="18"/>
          <w:szCs w:val="18"/>
        </w:rPr>
        <w:tab/>
      </w:r>
      <w:r w:rsidRPr="000B1FEA">
        <w:rPr>
          <w:rFonts w:ascii="Arial" w:hAnsi="Arial" w:cs="Arial"/>
          <w:sz w:val="18"/>
          <w:szCs w:val="18"/>
        </w:rPr>
        <w:tab/>
      </w:r>
      <w:r w:rsidRPr="000B1FEA">
        <w:rPr>
          <w:rFonts w:ascii="Arial" w:hAnsi="Arial" w:cs="Arial"/>
          <w:sz w:val="18"/>
          <w:szCs w:val="18"/>
        </w:rPr>
        <w:tab/>
      </w:r>
      <w:r w:rsidRPr="000B1FEA">
        <w:rPr>
          <w:rFonts w:ascii="Arial" w:hAnsi="Arial" w:cs="Arial"/>
          <w:sz w:val="18"/>
          <w:szCs w:val="18"/>
        </w:rPr>
        <w:tab/>
      </w:r>
      <w:r w:rsidRPr="000B1FEA">
        <w:rPr>
          <w:rFonts w:ascii="Arial" w:hAnsi="Arial" w:cs="Arial"/>
          <w:sz w:val="18"/>
          <w:szCs w:val="18"/>
        </w:rPr>
        <w:tab/>
      </w:r>
      <w:r w:rsidRPr="000B1FEA">
        <w:rPr>
          <w:rFonts w:ascii="Arial" w:hAnsi="Arial" w:cs="Arial"/>
          <w:sz w:val="18"/>
          <w:szCs w:val="18"/>
        </w:rPr>
        <w:tab/>
        <w:t xml:space="preserve">   </w:t>
      </w:r>
    </w:p>
    <w:p w:rsidR="00BE70EC" w:rsidRPr="000B1FEA" w:rsidRDefault="00BE70EC" w:rsidP="00BE70EC">
      <w:pPr>
        <w:pStyle w:val="Standard"/>
        <w:rPr>
          <w:rFonts w:ascii="Arial" w:hAnsi="Arial" w:cs="Arial"/>
          <w:sz w:val="18"/>
          <w:szCs w:val="18"/>
        </w:rPr>
      </w:pPr>
      <w:r w:rsidRPr="000B1FEA">
        <w:rPr>
          <w:rFonts w:ascii="Arial" w:hAnsi="Arial" w:cs="Arial"/>
          <w:sz w:val="18"/>
          <w:szCs w:val="18"/>
        </w:rPr>
        <w:t xml:space="preserve">16-400 Suwałki                  </w:t>
      </w:r>
      <w:r w:rsidRPr="000B1FEA">
        <w:rPr>
          <w:rFonts w:ascii="Arial" w:hAnsi="Arial" w:cs="Arial"/>
          <w:sz w:val="18"/>
          <w:szCs w:val="18"/>
        </w:rPr>
        <w:tab/>
      </w:r>
      <w:r w:rsidRPr="000B1FEA">
        <w:rPr>
          <w:rFonts w:ascii="Arial" w:hAnsi="Arial" w:cs="Arial"/>
          <w:sz w:val="18"/>
          <w:szCs w:val="18"/>
        </w:rPr>
        <w:tab/>
      </w:r>
      <w:r w:rsidRPr="000B1FEA">
        <w:rPr>
          <w:rFonts w:ascii="Arial" w:hAnsi="Arial" w:cs="Arial"/>
          <w:sz w:val="18"/>
          <w:szCs w:val="18"/>
        </w:rPr>
        <w:tab/>
      </w:r>
      <w:r w:rsidRPr="000B1FEA">
        <w:rPr>
          <w:rFonts w:ascii="Arial" w:hAnsi="Arial" w:cs="Arial"/>
          <w:sz w:val="18"/>
          <w:szCs w:val="18"/>
        </w:rPr>
        <w:tab/>
      </w:r>
      <w:r w:rsidRPr="000B1FEA">
        <w:rPr>
          <w:rFonts w:ascii="Arial" w:hAnsi="Arial" w:cs="Arial"/>
          <w:sz w:val="18"/>
          <w:szCs w:val="18"/>
        </w:rPr>
        <w:tab/>
        <w:t xml:space="preserve">      </w:t>
      </w:r>
    </w:p>
    <w:p w:rsidR="000B1FEA" w:rsidRDefault="000B1FEA" w:rsidP="00BE70EC">
      <w:pPr>
        <w:pStyle w:val="Standard"/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0B1FEA" w:rsidRDefault="000B1FEA" w:rsidP="00BE70EC">
      <w:pPr>
        <w:pStyle w:val="Standard"/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BE70EC" w:rsidRPr="000B1FEA" w:rsidRDefault="00BE70EC" w:rsidP="00BE70EC">
      <w:pPr>
        <w:pStyle w:val="Standard"/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0B1FEA">
        <w:rPr>
          <w:rFonts w:ascii="Arial" w:hAnsi="Arial" w:cs="Arial"/>
          <w:b/>
          <w:sz w:val="18"/>
          <w:szCs w:val="18"/>
        </w:rPr>
        <w:t>ZAPYTANIE OFERTOWE</w:t>
      </w:r>
    </w:p>
    <w:p w:rsidR="00BE70EC" w:rsidRPr="000B1FEA" w:rsidRDefault="00BE70EC" w:rsidP="00BE70EC">
      <w:pPr>
        <w:pStyle w:val="NormalnyWeb"/>
        <w:jc w:val="center"/>
        <w:rPr>
          <w:rFonts w:ascii="Arial" w:hAnsi="Arial" w:cs="Arial"/>
          <w:sz w:val="18"/>
          <w:szCs w:val="18"/>
        </w:rPr>
      </w:pPr>
    </w:p>
    <w:p w:rsidR="00BE70EC" w:rsidRPr="000B1FEA" w:rsidRDefault="00BE70EC" w:rsidP="00BE70EC">
      <w:pPr>
        <w:pStyle w:val="Standard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B1FEA">
        <w:rPr>
          <w:rFonts w:ascii="Arial" w:hAnsi="Arial" w:cs="Arial"/>
          <w:sz w:val="18"/>
          <w:szCs w:val="18"/>
        </w:rPr>
        <w:t>Zwracamy się z prośbą o przedstawienie swojej oferty na poniżej opisany przedmiot zamówienia :</w:t>
      </w:r>
    </w:p>
    <w:p w:rsidR="00BE70EC" w:rsidRPr="000B1FEA" w:rsidRDefault="00BE70EC" w:rsidP="00BE70EC">
      <w:pPr>
        <w:pStyle w:val="Standard"/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0B1FEA">
        <w:rPr>
          <w:rFonts w:ascii="Arial" w:hAnsi="Arial" w:cs="Arial"/>
          <w:b/>
          <w:sz w:val="20"/>
          <w:szCs w:val="20"/>
          <w:u w:val="single"/>
        </w:rPr>
        <w:t>Rozbudowa istniejącego  generatora  tlenu wraz z instalacją i dostosowaniem pomieszczeń</w:t>
      </w:r>
    </w:p>
    <w:p w:rsidR="00BE70EC" w:rsidRPr="000B1FEA" w:rsidRDefault="00BE70EC" w:rsidP="00BE70EC">
      <w:pPr>
        <w:pStyle w:val="Standard"/>
        <w:spacing w:line="360" w:lineRule="auto"/>
        <w:jc w:val="both"/>
        <w:rPr>
          <w:rFonts w:ascii="Arial" w:hAnsi="Arial" w:cs="Arial"/>
          <w:b/>
          <w:sz w:val="18"/>
          <w:szCs w:val="18"/>
          <w:u w:val="double"/>
        </w:rPr>
      </w:pPr>
    </w:p>
    <w:p w:rsidR="00BE70EC" w:rsidRPr="000B1FEA" w:rsidRDefault="00BE70EC" w:rsidP="00BE70EC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0B1FEA">
        <w:rPr>
          <w:rFonts w:ascii="Arial" w:hAnsi="Arial" w:cs="Arial"/>
          <w:b/>
          <w:bCs/>
          <w:sz w:val="18"/>
          <w:szCs w:val="18"/>
        </w:rPr>
        <w:t>Polegającym na:</w:t>
      </w:r>
    </w:p>
    <w:p w:rsidR="00BE70EC" w:rsidRPr="000B1FEA" w:rsidRDefault="00BE70EC" w:rsidP="00BE70EC">
      <w:pPr>
        <w:rPr>
          <w:rFonts w:ascii="Arial" w:hAnsi="Arial" w:cs="Arial"/>
          <w:sz w:val="18"/>
          <w:szCs w:val="18"/>
        </w:rPr>
      </w:pPr>
    </w:p>
    <w:p w:rsidR="00BE70EC" w:rsidRPr="000B1FEA" w:rsidRDefault="00BE70EC" w:rsidP="00BE70EC">
      <w:pPr>
        <w:rPr>
          <w:rFonts w:ascii="Arial" w:hAnsi="Arial" w:cs="Arial"/>
          <w:sz w:val="18"/>
          <w:szCs w:val="18"/>
        </w:rPr>
      </w:pPr>
      <w:r w:rsidRPr="000B1FEA">
        <w:rPr>
          <w:rFonts w:ascii="Arial" w:hAnsi="Arial" w:cs="Arial"/>
          <w:sz w:val="18"/>
          <w:szCs w:val="18"/>
        </w:rPr>
        <w:t xml:space="preserve">1.Zaprojektowaniu oraz rozbudowie  istniejącej instalacji generatora tlenu </w:t>
      </w:r>
      <w:r w:rsidRPr="000B1FEA">
        <w:rPr>
          <w:rFonts w:ascii="Arial" w:hAnsi="Arial" w:cs="Arial"/>
          <w:b/>
          <w:sz w:val="18"/>
          <w:szCs w:val="18"/>
        </w:rPr>
        <w:t xml:space="preserve">medycznego  </w:t>
      </w:r>
      <w:proofErr w:type="spellStart"/>
      <w:r w:rsidRPr="000B1FEA">
        <w:rPr>
          <w:rFonts w:ascii="Arial" w:hAnsi="Arial" w:cs="Arial"/>
          <w:b/>
          <w:sz w:val="18"/>
          <w:szCs w:val="18"/>
        </w:rPr>
        <w:t>Oxykon</w:t>
      </w:r>
      <w:proofErr w:type="spellEnd"/>
      <w:r w:rsidRPr="000B1FEA">
        <w:rPr>
          <w:rFonts w:ascii="Arial" w:hAnsi="Arial" w:cs="Arial"/>
          <w:b/>
          <w:sz w:val="18"/>
          <w:szCs w:val="18"/>
        </w:rPr>
        <w:t xml:space="preserve"> 20</w:t>
      </w:r>
      <w:r w:rsidRPr="000B1FEA">
        <w:rPr>
          <w:rFonts w:ascii="Arial" w:hAnsi="Arial" w:cs="Arial"/>
          <w:sz w:val="18"/>
          <w:szCs w:val="18"/>
        </w:rPr>
        <w:t xml:space="preserve"> do zasilania  centralnej instalacji tlenowej  przy uwzględnieniu potrzeb zakładu oraz wymaganych obowiązującym prawem wymogów.( punkty poboru tlenu w salach chorych zwiększą się z  sztuk 36 do 50, wstępne określenie</w:t>
      </w:r>
      <w:r w:rsidR="009B6A11">
        <w:rPr>
          <w:rFonts w:ascii="Arial" w:hAnsi="Arial" w:cs="Arial"/>
          <w:sz w:val="18"/>
          <w:szCs w:val="18"/>
        </w:rPr>
        <w:t xml:space="preserve"> zapotrzebowania ilości tlenu 81</w:t>
      </w:r>
      <w:r w:rsidRPr="000B1FEA">
        <w:rPr>
          <w:rFonts w:ascii="Arial" w:hAnsi="Arial" w:cs="Arial"/>
          <w:sz w:val="18"/>
          <w:szCs w:val="18"/>
        </w:rPr>
        <w:t xml:space="preserve"> </w:t>
      </w:r>
      <w:bookmarkStart w:id="0" w:name="_GoBack"/>
      <w:bookmarkEnd w:id="0"/>
      <w:r w:rsidRPr="000B1FEA">
        <w:rPr>
          <w:rFonts w:ascii="Arial" w:hAnsi="Arial" w:cs="Arial"/>
          <w:sz w:val="18"/>
          <w:szCs w:val="18"/>
        </w:rPr>
        <w:t>l/min).</w:t>
      </w:r>
    </w:p>
    <w:p w:rsidR="00BE70EC" w:rsidRPr="000B1FEA" w:rsidRDefault="00BE70EC" w:rsidP="00BE70EC">
      <w:pPr>
        <w:rPr>
          <w:rFonts w:ascii="Arial" w:hAnsi="Arial" w:cs="Arial"/>
          <w:sz w:val="18"/>
          <w:szCs w:val="18"/>
        </w:rPr>
      </w:pPr>
      <w:r w:rsidRPr="000B1FEA">
        <w:rPr>
          <w:rFonts w:ascii="Arial" w:hAnsi="Arial" w:cs="Arial"/>
          <w:sz w:val="18"/>
          <w:szCs w:val="18"/>
        </w:rPr>
        <w:t>2.Zapewnieniu monitorowania właściwości  tlenu uwzględnionych w Farmakopei ( ciśnienia, stężenia tlenu, zanieczyszczeń tlenu) oraz temperatury pomieszczenia.</w:t>
      </w:r>
    </w:p>
    <w:p w:rsidR="00BE70EC" w:rsidRPr="000B1FEA" w:rsidRDefault="00BE70EC" w:rsidP="00BE70EC">
      <w:pPr>
        <w:rPr>
          <w:rFonts w:ascii="Arial" w:hAnsi="Arial" w:cs="Arial"/>
          <w:sz w:val="18"/>
          <w:szCs w:val="18"/>
        </w:rPr>
      </w:pPr>
      <w:r w:rsidRPr="000B1FEA">
        <w:rPr>
          <w:rFonts w:ascii="Arial" w:hAnsi="Arial" w:cs="Arial"/>
          <w:sz w:val="18"/>
          <w:szCs w:val="18"/>
        </w:rPr>
        <w:t>4.Dostosowaniu pomieszczenia przeznaczonego na montaż generatora tlenu</w:t>
      </w:r>
    </w:p>
    <w:p w:rsidR="00BE70EC" w:rsidRPr="000B1FEA" w:rsidRDefault="00BE70EC" w:rsidP="00BE70EC">
      <w:pPr>
        <w:rPr>
          <w:rFonts w:ascii="Arial" w:hAnsi="Arial" w:cs="Arial"/>
          <w:sz w:val="18"/>
          <w:szCs w:val="18"/>
        </w:rPr>
      </w:pPr>
      <w:r w:rsidRPr="000B1FEA">
        <w:rPr>
          <w:rFonts w:ascii="Arial" w:hAnsi="Arial" w:cs="Arial"/>
          <w:sz w:val="18"/>
          <w:szCs w:val="18"/>
        </w:rPr>
        <w:t>5.Użyciu podczas instalacji materiałów, sprzętów, urządzeń, posiadających wymaganych  prawem deklaracje zgodności, certyfikaty, pozwolenia itp. do stosowania  w zakładzie opieki zdrowotnej a, generator tlenu powinien posiadać status wyrobu medycznego( dokument potwierdzający wpis do Rejestru Wyrobów Medycznych) Dokumenty powinny zostać dołączone do oferty)</w:t>
      </w:r>
    </w:p>
    <w:p w:rsidR="00BE70EC" w:rsidRPr="000B1FEA" w:rsidRDefault="00BE70EC" w:rsidP="00BE70EC">
      <w:pPr>
        <w:rPr>
          <w:rFonts w:ascii="Arial" w:hAnsi="Arial" w:cs="Arial"/>
          <w:sz w:val="18"/>
          <w:szCs w:val="18"/>
        </w:rPr>
      </w:pPr>
      <w:r w:rsidRPr="000B1FEA">
        <w:rPr>
          <w:rFonts w:ascii="Arial" w:hAnsi="Arial" w:cs="Arial"/>
          <w:sz w:val="18"/>
          <w:szCs w:val="18"/>
        </w:rPr>
        <w:t>6.Zapewnieniu alternatywnego źródła tlenu na potrzeby zakładu przełączanego w sposób automatyczny (w przypadku wykorzystania butli tlenu powinny one posiadać obudowę zabezpieczającą)</w:t>
      </w:r>
    </w:p>
    <w:p w:rsidR="00BE70EC" w:rsidRPr="000B1FEA" w:rsidRDefault="00BE70EC" w:rsidP="00BE70EC">
      <w:pPr>
        <w:rPr>
          <w:rFonts w:ascii="Arial" w:hAnsi="Arial" w:cs="Arial"/>
          <w:sz w:val="18"/>
          <w:szCs w:val="18"/>
        </w:rPr>
      </w:pPr>
      <w:r w:rsidRPr="000B1FEA">
        <w:rPr>
          <w:rFonts w:ascii="Arial" w:hAnsi="Arial" w:cs="Arial"/>
          <w:sz w:val="18"/>
          <w:szCs w:val="18"/>
        </w:rPr>
        <w:t>7. Zapewnieniu możliwości rozbudowy generatora tlenu, jeżeli zaistniej potrzeba zwiększenia ilości  produkcji tlenu.</w:t>
      </w:r>
    </w:p>
    <w:p w:rsidR="00BE70EC" w:rsidRPr="000B1FEA" w:rsidRDefault="00BE70EC" w:rsidP="00BE70EC">
      <w:pPr>
        <w:rPr>
          <w:rFonts w:ascii="Arial" w:hAnsi="Arial" w:cs="Arial"/>
          <w:sz w:val="18"/>
          <w:szCs w:val="18"/>
        </w:rPr>
      </w:pPr>
      <w:r w:rsidRPr="000B1FEA">
        <w:rPr>
          <w:rFonts w:ascii="Arial" w:hAnsi="Arial" w:cs="Arial"/>
          <w:sz w:val="18"/>
          <w:szCs w:val="18"/>
        </w:rPr>
        <w:t>8.Uruchomieniu generatora tlenu, sprawdzenie właściwości produkowanego tlenu, uzyskaniu certyfikatu na całościową  instalację tlenu oraz przekazanie  niezbędnej wymaganej prawem  dokumentacji,  przeszkoleniu pracowników zakładu.</w:t>
      </w:r>
    </w:p>
    <w:p w:rsidR="00BE70EC" w:rsidRPr="000B1FEA" w:rsidRDefault="00BE70EC" w:rsidP="00BE70EC">
      <w:pPr>
        <w:rPr>
          <w:rFonts w:ascii="Arial" w:hAnsi="Arial" w:cs="Arial"/>
          <w:sz w:val="18"/>
          <w:szCs w:val="18"/>
        </w:rPr>
      </w:pPr>
      <w:r w:rsidRPr="000B1FEA">
        <w:rPr>
          <w:rFonts w:ascii="Arial" w:hAnsi="Arial" w:cs="Arial"/>
          <w:sz w:val="18"/>
          <w:szCs w:val="18"/>
        </w:rPr>
        <w:t>9.Zapewnieniu serwisowania wykonanej instalacji co najmniej przez 10 lat poprzez wykazanie danych ewentualnego serwisanta lub serwisantów.</w:t>
      </w:r>
    </w:p>
    <w:p w:rsidR="00BE70EC" w:rsidRPr="000B1FEA" w:rsidRDefault="00BE70EC" w:rsidP="00BE70EC">
      <w:pPr>
        <w:rPr>
          <w:rFonts w:ascii="Arial" w:hAnsi="Arial" w:cs="Arial"/>
          <w:sz w:val="18"/>
          <w:szCs w:val="18"/>
        </w:rPr>
      </w:pPr>
      <w:r w:rsidRPr="000B1FEA">
        <w:rPr>
          <w:rFonts w:ascii="Arial" w:hAnsi="Arial" w:cs="Arial"/>
          <w:sz w:val="18"/>
          <w:szCs w:val="18"/>
        </w:rPr>
        <w:t>10.Przedstawienie producenta części zamiennych wraz z jego adresem i telefonem kontaktowym.</w:t>
      </w:r>
    </w:p>
    <w:p w:rsidR="00BE70EC" w:rsidRPr="000B1FEA" w:rsidRDefault="00BE70EC" w:rsidP="00BE70EC">
      <w:pPr>
        <w:rPr>
          <w:rFonts w:ascii="Arial" w:hAnsi="Arial" w:cs="Arial"/>
          <w:sz w:val="18"/>
          <w:szCs w:val="18"/>
        </w:rPr>
      </w:pPr>
      <w:r w:rsidRPr="000B1FEA">
        <w:rPr>
          <w:rFonts w:ascii="Arial" w:hAnsi="Arial" w:cs="Arial"/>
          <w:sz w:val="18"/>
          <w:szCs w:val="18"/>
        </w:rPr>
        <w:t>11. Udzieleniu gwarancji na okres 36 miesięcy</w:t>
      </w:r>
    </w:p>
    <w:p w:rsidR="00BE70EC" w:rsidRPr="000B1FEA" w:rsidRDefault="00BE70EC" w:rsidP="00BE70EC">
      <w:pPr>
        <w:rPr>
          <w:rFonts w:ascii="Arial" w:hAnsi="Arial" w:cs="Arial"/>
          <w:sz w:val="18"/>
          <w:szCs w:val="18"/>
        </w:rPr>
      </w:pPr>
    </w:p>
    <w:p w:rsidR="00BE70EC" w:rsidRPr="000B1FEA" w:rsidRDefault="00BE70EC" w:rsidP="00BE70EC">
      <w:pPr>
        <w:rPr>
          <w:rFonts w:ascii="Arial" w:hAnsi="Arial" w:cs="Arial"/>
          <w:sz w:val="18"/>
          <w:szCs w:val="18"/>
        </w:rPr>
      </w:pPr>
    </w:p>
    <w:p w:rsidR="00BE70EC" w:rsidRPr="000B1FEA" w:rsidRDefault="00BE70EC" w:rsidP="00BE70EC">
      <w:pPr>
        <w:rPr>
          <w:rFonts w:ascii="Arial" w:hAnsi="Arial" w:cs="Arial"/>
          <w:b/>
          <w:sz w:val="18"/>
          <w:szCs w:val="18"/>
        </w:rPr>
      </w:pPr>
      <w:r w:rsidRPr="000B1FEA">
        <w:rPr>
          <w:rFonts w:ascii="Arial" w:hAnsi="Arial" w:cs="Arial"/>
          <w:b/>
          <w:sz w:val="18"/>
          <w:szCs w:val="18"/>
        </w:rPr>
        <w:t>Inne :</w:t>
      </w:r>
    </w:p>
    <w:p w:rsidR="00BE70EC" w:rsidRPr="000B1FEA" w:rsidRDefault="00BE70EC" w:rsidP="00BE70EC">
      <w:pPr>
        <w:rPr>
          <w:rFonts w:ascii="Arial" w:hAnsi="Arial" w:cs="Arial"/>
          <w:sz w:val="18"/>
          <w:szCs w:val="18"/>
        </w:rPr>
      </w:pPr>
      <w:r w:rsidRPr="000B1FEA">
        <w:rPr>
          <w:rFonts w:ascii="Arial" w:hAnsi="Arial" w:cs="Arial"/>
          <w:sz w:val="18"/>
          <w:szCs w:val="18"/>
        </w:rPr>
        <w:t xml:space="preserve">1.Generator tlenu powinien produkować tlen o właściwościach określonych w Farmakopei Europejskiej </w:t>
      </w:r>
    </w:p>
    <w:p w:rsidR="00BE70EC" w:rsidRPr="000B1FEA" w:rsidRDefault="00BE70EC" w:rsidP="00BE70EC">
      <w:pPr>
        <w:rPr>
          <w:rFonts w:ascii="Arial" w:hAnsi="Arial" w:cs="Arial"/>
          <w:sz w:val="18"/>
          <w:szCs w:val="18"/>
        </w:rPr>
      </w:pPr>
      <w:r w:rsidRPr="000B1FEA">
        <w:rPr>
          <w:rFonts w:ascii="Arial" w:hAnsi="Arial" w:cs="Arial"/>
          <w:sz w:val="18"/>
          <w:szCs w:val="18"/>
        </w:rPr>
        <w:t>2. Wykonawca przed złożeniem oferty powinien zapoznać się wcześniej z warunkami rozbudowy instalacji generatora tlenu w siedzibie Zamawiającego</w:t>
      </w:r>
    </w:p>
    <w:p w:rsidR="00BE70EC" w:rsidRPr="000B1FEA" w:rsidRDefault="00BE70EC" w:rsidP="00BE70EC">
      <w:pPr>
        <w:rPr>
          <w:rFonts w:ascii="Arial" w:hAnsi="Arial" w:cs="Arial"/>
          <w:sz w:val="18"/>
          <w:szCs w:val="18"/>
        </w:rPr>
      </w:pPr>
      <w:r w:rsidRPr="000B1FEA">
        <w:rPr>
          <w:rFonts w:ascii="Arial" w:hAnsi="Arial" w:cs="Arial"/>
          <w:sz w:val="18"/>
          <w:szCs w:val="18"/>
        </w:rPr>
        <w:t>3. Oferowane urządzenie powinno być kompatybilne z istniejącym, funkcjonującym obecnie urządzeniem.</w:t>
      </w:r>
    </w:p>
    <w:p w:rsidR="00BE70EC" w:rsidRPr="000B1FEA" w:rsidRDefault="00BE70EC" w:rsidP="00BE70EC">
      <w:pPr>
        <w:rPr>
          <w:rFonts w:ascii="Arial" w:hAnsi="Arial" w:cs="Arial"/>
          <w:b/>
          <w:sz w:val="18"/>
          <w:szCs w:val="18"/>
        </w:rPr>
      </w:pPr>
    </w:p>
    <w:p w:rsidR="00BE70EC" w:rsidRPr="000B1FEA" w:rsidRDefault="00BE70EC" w:rsidP="00BE70EC">
      <w:pPr>
        <w:rPr>
          <w:rFonts w:ascii="Arial" w:hAnsi="Arial" w:cs="Arial"/>
          <w:sz w:val="18"/>
          <w:szCs w:val="18"/>
        </w:rPr>
      </w:pPr>
    </w:p>
    <w:p w:rsidR="00BE70EC" w:rsidRPr="000B1FEA" w:rsidRDefault="00BE70EC" w:rsidP="00BE70EC">
      <w:pPr>
        <w:rPr>
          <w:rFonts w:ascii="Arial" w:hAnsi="Arial" w:cs="Arial"/>
          <w:sz w:val="18"/>
          <w:szCs w:val="18"/>
        </w:rPr>
      </w:pPr>
    </w:p>
    <w:p w:rsidR="00BE70EC" w:rsidRPr="000B1FEA" w:rsidRDefault="00BE70EC" w:rsidP="00BE70EC">
      <w:pPr>
        <w:rPr>
          <w:rFonts w:ascii="Arial" w:hAnsi="Arial" w:cs="Arial"/>
          <w:b/>
          <w:sz w:val="18"/>
          <w:szCs w:val="18"/>
        </w:rPr>
      </w:pPr>
      <w:r w:rsidRPr="000B1FEA">
        <w:rPr>
          <w:rFonts w:ascii="Arial" w:hAnsi="Arial" w:cs="Arial"/>
          <w:b/>
          <w:sz w:val="18"/>
          <w:szCs w:val="18"/>
        </w:rPr>
        <w:t>Warunki uczestnictwa</w:t>
      </w:r>
    </w:p>
    <w:p w:rsidR="00BE70EC" w:rsidRPr="000B1FEA" w:rsidRDefault="00BE70EC" w:rsidP="00BE70EC">
      <w:pPr>
        <w:rPr>
          <w:rFonts w:ascii="Arial" w:hAnsi="Arial" w:cs="Arial"/>
          <w:sz w:val="18"/>
          <w:szCs w:val="18"/>
        </w:rPr>
      </w:pPr>
    </w:p>
    <w:p w:rsidR="00BE70EC" w:rsidRPr="000B1FEA" w:rsidRDefault="00BE70EC" w:rsidP="00BE70EC">
      <w:pPr>
        <w:rPr>
          <w:rFonts w:ascii="Arial" w:hAnsi="Arial" w:cs="Arial"/>
          <w:sz w:val="18"/>
          <w:szCs w:val="18"/>
        </w:rPr>
      </w:pPr>
      <w:r w:rsidRPr="000B1FEA">
        <w:rPr>
          <w:rFonts w:ascii="Arial" w:hAnsi="Arial" w:cs="Arial"/>
          <w:sz w:val="18"/>
          <w:szCs w:val="18"/>
        </w:rPr>
        <w:t xml:space="preserve">1.Wykonawca powinien wykazać  co najmniej  3 usługi/dostawy dot. wykonania   instalacji generatora tlenu na potrzeby zakładów opieki zdrowotnej wraz odpowiadającymi im referencjami </w:t>
      </w:r>
      <w:r w:rsidR="00137B01" w:rsidRPr="000B1FEA">
        <w:rPr>
          <w:rFonts w:ascii="Arial" w:hAnsi="Arial" w:cs="Arial"/>
          <w:sz w:val="18"/>
          <w:szCs w:val="18"/>
        </w:rPr>
        <w:t xml:space="preserve">nie później niż </w:t>
      </w:r>
      <w:r w:rsidRPr="000B1FEA">
        <w:rPr>
          <w:rFonts w:ascii="Arial" w:hAnsi="Arial" w:cs="Arial"/>
          <w:sz w:val="18"/>
          <w:szCs w:val="18"/>
        </w:rPr>
        <w:t>w ciągu 3 lat od dnia złożenia oferty( wykaz powinien zawierać datę, wartość wykonanych prac oraz nazwę zamawiającego.</w:t>
      </w:r>
    </w:p>
    <w:p w:rsidR="00BE70EC" w:rsidRPr="000B1FEA" w:rsidRDefault="00BE70EC" w:rsidP="00BE70EC">
      <w:pPr>
        <w:rPr>
          <w:rFonts w:ascii="Arial" w:hAnsi="Arial" w:cs="Arial"/>
          <w:sz w:val="18"/>
          <w:szCs w:val="18"/>
        </w:rPr>
      </w:pPr>
      <w:r w:rsidRPr="000B1FEA">
        <w:rPr>
          <w:rFonts w:ascii="Arial" w:hAnsi="Arial" w:cs="Arial"/>
          <w:sz w:val="18"/>
          <w:szCs w:val="18"/>
        </w:rPr>
        <w:t>2.Wykonawca powinien dostarczyć odpis z właściwego rejestru o działalności gospodarczej,</w:t>
      </w:r>
    </w:p>
    <w:p w:rsidR="00BE70EC" w:rsidRPr="000B1FEA" w:rsidRDefault="00BE70EC" w:rsidP="00BE70EC">
      <w:pPr>
        <w:rPr>
          <w:rFonts w:ascii="Arial" w:hAnsi="Arial" w:cs="Arial"/>
          <w:sz w:val="18"/>
          <w:szCs w:val="18"/>
        </w:rPr>
      </w:pPr>
      <w:r w:rsidRPr="000B1FEA">
        <w:rPr>
          <w:rFonts w:ascii="Arial" w:hAnsi="Arial" w:cs="Arial"/>
          <w:sz w:val="18"/>
          <w:szCs w:val="18"/>
        </w:rPr>
        <w:t xml:space="preserve">oraz dokumenty potwierdzające właściwości , dane techniczne oferowanego urządzenia: deklaracje zgodności, Certyfikat CE, instrukcje użytkowania, właściwości techniczne urządzenia, wpis do Rejestru Wyrobów Medycznych </w:t>
      </w:r>
    </w:p>
    <w:p w:rsidR="00BE70EC" w:rsidRPr="000B1FEA" w:rsidRDefault="00BE70EC" w:rsidP="00BE70EC">
      <w:pPr>
        <w:rPr>
          <w:rFonts w:ascii="Arial" w:hAnsi="Arial" w:cs="Arial"/>
          <w:sz w:val="18"/>
          <w:szCs w:val="18"/>
        </w:rPr>
      </w:pPr>
      <w:r w:rsidRPr="000B1FEA">
        <w:rPr>
          <w:rFonts w:ascii="Arial" w:hAnsi="Arial" w:cs="Arial"/>
          <w:sz w:val="18"/>
          <w:szCs w:val="18"/>
        </w:rPr>
        <w:t>3.Wykonawca powinien dostarczyć projekt instalacji  łącznie z ofertą</w:t>
      </w:r>
    </w:p>
    <w:p w:rsidR="00BE70EC" w:rsidRPr="000B1FEA" w:rsidRDefault="00BE70EC" w:rsidP="00BE70EC">
      <w:pPr>
        <w:rPr>
          <w:rFonts w:ascii="Arial" w:hAnsi="Arial" w:cs="Arial"/>
          <w:sz w:val="18"/>
          <w:szCs w:val="18"/>
        </w:rPr>
      </w:pPr>
    </w:p>
    <w:p w:rsidR="00BE70EC" w:rsidRPr="000B1FEA" w:rsidRDefault="00BE70EC" w:rsidP="00BE70EC">
      <w:pPr>
        <w:rPr>
          <w:rFonts w:ascii="Arial" w:hAnsi="Arial" w:cs="Arial"/>
          <w:sz w:val="18"/>
          <w:szCs w:val="18"/>
        </w:rPr>
      </w:pPr>
    </w:p>
    <w:p w:rsidR="00BE70EC" w:rsidRPr="000B1FEA" w:rsidRDefault="00BE70EC" w:rsidP="00BE70EC">
      <w:pPr>
        <w:pStyle w:val="NormalnyWeb"/>
        <w:rPr>
          <w:rFonts w:ascii="Arial" w:hAnsi="Arial" w:cs="Arial"/>
        </w:rPr>
      </w:pPr>
      <w:r w:rsidRPr="000B1FEA">
        <w:rPr>
          <w:rStyle w:val="Pogrubienie"/>
          <w:rFonts w:ascii="Arial" w:hAnsi="Arial" w:cs="Arial"/>
          <w:sz w:val="18"/>
          <w:szCs w:val="18"/>
        </w:rPr>
        <w:t xml:space="preserve">Oferty można składać do dnia 18.06.2019. do godziny 15.00 </w:t>
      </w:r>
    </w:p>
    <w:p w:rsidR="00BE70EC" w:rsidRDefault="00BE70EC" w:rsidP="00BE70EC">
      <w:pPr>
        <w:pStyle w:val="NormalnyWeb"/>
        <w:rPr>
          <w:rStyle w:val="Pogrubienie"/>
          <w:rFonts w:ascii="Arial" w:hAnsi="Arial" w:cs="Arial"/>
          <w:sz w:val="18"/>
          <w:szCs w:val="18"/>
        </w:rPr>
      </w:pPr>
      <w:r w:rsidRPr="000B1FEA">
        <w:rPr>
          <w:rStyle w:val="Pogrubienie"/>
          <w:rFonts w:ascii="Arial" w:hAnsi="Arial" w:cs="Arial"/>
          <w:sz w:val="18"/>
          <w:szCs w:val="18"/>
        </w:rPr>
        <w:t>Termin otwarcia 18.06.2019 r. godz. 15.20</w:t>
      </w:r>
    </w:p>
    <w:p w:rsidR="000B1FEA" w:rsidRPr="000B1FEA" w:rsidRDefault="000B1FEA" w:rsidP="00BE70EC">
      <w:pPr>
        <w:pStyle w:val="NormalnyWeb"/>
        <w:rPr>
          <w:rFonts w:ascii="Arial" w:hAnsi="Arial" w:cs="Arial"/>
        </w:rPr>
      </w:pPr>
    </w:p>
    <w:p w:rsidR="00BE70EC" w:rsidRPr="000B1FEA" w:rsidRDefault="00BE70EC" w:rsidP="00BE70EC">
      <w:pPr>
        <w:pStyle w:val="NormalnyWeb"/>
        <w:rPr>
          <w:rFonts w:ascii="Arial" w:hAnsi="Arial" w:cs="Arial"/>
        </w:rPr>
      </w:pPr>
      <w:r w:rsidRPr="000B1FEA">
        <w:rPr>
          <w:rStyle w:val="Pogrubienie"/>
          <w:rFonts w:ascii="Arial" w:hAnsi="Arial" w:cs="Arial"/>
          <w:sz w:val="18"/>
          <w:szCs w:val="18"/>
        </w:rPr>
        <w:lastRenderedPageBreak/>
        <w:t xml:space="preserve">Dostawa i montaż  90 dni kalendarzowych od podpisania umowy </w:t>
      </w:r>
    </w:p>
    <w:p w:rsidR="00BE70EC" w:rsidRPr="000B1FEA" w:rsidRDefault="00BE70EC" w:rsidP="00BE70EC">
      <w:pPr>
        <w:pStyle w:val="Standard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B1FEA">
        <w:rPr>
          <w:rFonts w:ascii="Arial" w:hAnsi="Arial" w:cs="Arial"/>
          <w:sz w:val="18"/>
          <w:szCs w:val="18"/>
        </w:rPr>
        <w:t>Kryterium oceny – cena 100. %</w:t>
      </w:r>
    </w:p>
    <w:p w:rsidR="00BE70EC" w:rsidRPr="000B1FEA" w:rsidRDefault="00BE70EC" w:rsidP="00BE70EC">
      <w:pPr>
        <w:pStyle w:val="Standard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B1FEA">
        <w:rPr>
          <w:rFonts w:ascii="Arial" w:hAnsi="Arial" w:cs="Arial"/>
          <w:sz w:val="18"/>
          <w:szCs w:val="18"/>
        </w:rPr>
        <w:t>Ofertę prosimy  dostarczyć  na adres :</w:t>
      </w:r>
    </w:p>
    <w:p w:rsidR="00BE70EC" w:rsidRPr="000B1FEA" w:rsidRDefault="00BE70EC" w:rsidP="00BE70EC">
      <w:pPr>
        <w:pStyle w:val="Standard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B1FEA">
        <w:rPr>
          <w:rFonts w:ascii="Arial" w:hAnsi="Arial" w:cs="Arial"/>
          <w:sz w:val="18"/>
          <w:szCs w:val="18"/>
        </w:rPr>
        <w:t xml:space="preserve">Samodzielny Publiczny Zespół Opieki Paliatywnej im. Jana Pawła II w Suwałkach ul. Szpitalna 54, 16-400 Suwałki  </w:t>
      </w:r>
    </w:p>
    <w:p w:rsidR="00BE70EC" w:rsidRPr="000B1FEA" w:rsidRDefault="00BE70EC" w:rsidP="00BE70EC">
      <w:pPr>
        <w:pStyle w:val="Standard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B1FEA">
        <w:rPr>
          <w:rFonts w:ascii="Arial" w:hAnsi="Arial" w:cs="Arial"/>
          <w:sz w:val="18"/>
          <w:szCs w:val="18"/>
        </w:rPr>
        <w:t>Termin płatności 30 dni od wystawienia faktury Vat</w:t>
      </w:r>
    </w:p>
    <w:p w:rsidR="00BE70EC" w:rsidRPr="000B1FEA" w:rsidRDefault="00BE70EC" w:rsidP="00BE70EC">
      <w:pPr>
        <w:widowControl/>
        <w:shd w:val="clear" w:color="auto" w:fill="FFFFFF"/>
        <w:tabs>
          <w:tab w:val="left" w:pos="259"/>
          <w:tab w:val="left" w:leader="dot" w:pos="9029"/>
        </w:tabs>
        <w:spacing w:line="360" w:lineRule="auto"/>
        <w:jc w:val="both"/>
        <w:textAlignment w:val="auto"/>
        <w:rPr>
          <w:rFonts w:ascii="Arial" w:eastAsia="Times New Roman" w:hAnsi="Arial" w:cs="Arial"/>
          <w:color w:val="000000"/>
          <w:kern w:val="0"/>
          <w:sz w:val="18"/>
          <w:szCs w:val="18"/>
          <w:lang w:bidi="ar-SA"/>
        </w:rPr>
      </w:pPr>
    </w:p>
    <w:p w:rsidR="00BE70EC" w:rsidRPr="000B1FEA" w:rsidRDefault="00BE70EC" w:rsidP="00BE70EC">
      <w:pPr>
        <w:widowControl/>
        <w:shd w:val="clear" w:color="auto" w:fill="FFFFFF"/>
        <w:tabs>
          <w:tab w:val="left" w:pos="259"/>
          <w:tab w:val="left" w:leader="dot" w:pos="9029"/>
        </w:tabs>
        <w:spacing w:line="360" w:lineRule="auto"/>
        <w:jc w:val="both"/>
        <w:textAlignment w:val="auto"/>
        <w:rPr>
          <w:rFonts w:ascii="Arial" w:hAnsi="Arial" w:cs="Arial"/>
        </w:rPr>
      </w:pPr>
      <w:r w:rsidRPr="000B1FEA">
        <w:rPr>
          <w:rFonts w:ascii="Arial" w:eastAsia="Times New Roman" w:hAnsi="Arial" w:cs="Arial"/>
          <w:color w:val="000000"/>
          <w:kern w:val="0"/>
          <w:sz w:val="18"/>
          <w:szCs w:val="18"/>
          <w:u w:val="single"/>
          <w:lang w:bidi="ar-SA"/>
        </w:rPr>
        <w:t xml:space="preserve">Osoba upoważniona do kontaktu z Wykonawcami: </w:t>
      </w:r>
      <w:r w:rsidRPr="000B1FEA">
        <w:rPr>
          <w:rFonts w:ascii="Arial" w:eastAsia="Times New Roman" w:hAnsi="Arial" w:cs="Arial"/>
          <w:color w:val="000000"/>
          <w:kern w:val="0"/>
          <w:sz w:val="18"/>
          <w:szCs w:val="18"/>
          <w:lang w:bidi="ar-SA"/>
        </w:rPr>
        <w:t>Irena Mickiewicz, nr telefonu  512 492968</w:t>
      </w:r>
    </w:p>
    <w:p w:rsidR="00BE70EC" w:rsidRPr="000B1FEA" w:rsidRDefault="00BE70EC" w:rsidP="00BE70EC">
      <w:pPr>
        <w:widowControl/>
        <w:shd w:val="clear" w:color="auto" w:fill="FFFFFF"/>
        <w:tabs>
          <w:tab w:val="left" w:pos="259"/>
          <w:tab w:val="left" w:leader="dot" w:pos="9029"/>
        </w:tabs>
        <w:spacing w:line="360" w:lineRule="auto"/>
        <w:jc w:val="both"/>
        <w:textAlignment w:val="auto"/>
        <w:rPr>
          <w:rFonts w:ascii="Arial" w:eastAsia="Times New Roman" w:hAnsi="Arial" w:cs="Arial"/>
          <w:color w:val="000000"/>
          <w:kern w:val="0"/>
          <w:sz w:val="18"/>
          <w:szCs w:val="18"/>
          <w:lang w:bidi="ar-SA"/>
        </w:rPr>
      </w:pPr>
    </w:p>
    <w:p w:rsidR="00BE70EC" w:rsidRPr="000B1FEA" w:rsidRDefault="00BE70EC" w:rsidP="00BE70EC">
      <w:pPr>
        <w:widowControl/>
        <w:shd w:val="clear" w:color="auto" w:fill="FFFFFF"/>
        <w:tabs>
          <w:tab w:val="left" w:pos="259"/>
          <w:tab w:val="left" w:leader="dot" w:pos="9029"/>
        </w:tabs>
        <w:spacing w:line="360" w:lineRule="auto"/>
        <w:jc w:val="both"/>
        <w:textAlignment w:val="auto"/>
        <w:rPr>
          <w:rFonts w:ascii="Arial" w:hAnsi="Arial" w:cs="Arial"/>
        </w:rPr>
      </w:pPr>
      <w:r w:rsidRPr="000B1FEA">
        <w:rPr>
          <w:rFonts w:ascii="Arial" w:eastAsia="Times New Roman" w:hAnsi="Arial" w:cs="Arial"/>
          <w:color w:val="000000"/>
          <w:kern w:val="0"/>
          <w:sz w:val="18"/>
          <w:szCs w:val="18"/>
          <w:u w:val="single"/>
          <w:lang w:bidi="ar-SA"/>
        </w:rPr>
        <w:t xml:space="preserve">Warunki wykluczenia: </w:t>
      </w:r>
      <w:r w:rsidRPr="000B1FEA">
        <w:rPr>
          <w:rFonts w:ascii="Arial" w:eastAsia="Times New Roman" w:hAnsi="Arial" w:cs="Arial"/>
          <w:color w:val="000000"/>
          <w:kern w:val="0"/>
          <w:sz w:val="18"/>
          <w:szCs w:val="18"/>
          <w:lang w:bidi="ar-SA"/>
        </w:rPr>
        <w:t>Wykluczeniu podlegają podmioty powiązane osobowo lub kapitałowo z Zamawiającym przy czym przez powiązania kapitałowe lub osobowe rozumie się wzajemne powiązania między Zamawiającym lub osobami upoważnionymi do zaciągania zobowiązań w imieniu Zamawiającego lub osobami wykonującymi w imieniu Zamawiającego czynności związane z przygotowaniem przeprowadzeniem procedury wyboru wykonawcy a wykonawcą, polegające w szczególności na:</w:t>
      </w:r>
    </w:p>
    <w:p w:rsidR="00BE70EC" w:rsidRPr="000B1FEA" w:rsidRDefault="00BE70EC" w:rsidP="00BE70EC">
      <w:pPr>
        <w:widowControl/>
        <w:spacing w:line="276" w:lineRule="auto"/>
        <w:ind w:left="317" w:hanging="317"/>
        <w:jc w:val="both"/>
        <w:textAlignment w:val="auto"/>
        <w:rPr>
          <w:rFonts w:ascii="Arial" w:hAnsi="Arial" w:cs="Arial"/>
        </w:rPr>
      </w:pPr>
      <w:r w:rsidRPr="000B1FEA">
        <w:rPr>
          <w:rFonts w:ascii="Arial" w:eastAsia="Times New Roman" w:hAnsi="Arial" w:cs="Arial"/>
          <w:color w:val="000000"/>
          <w:kern w:val="0"/>
          <w:sz w:val="18"/>
          <w:szCs w:val="18"/>
          <w:lang w:bidi="ar-SA"/>
        </w:rPr>
        <w:t>a)</w:t>
      </w:r>
      <w:r w:rsidRPr="000B1FEA">
        <w:rPr>
          <w:rFonts w:ascii="Arial" w:eastAsia="Times New Roman" w:hAnsi="Arial" w:cs="Arial"/>
          <w:color w:val="000000"/>
          <w:kern w:val="0"/>
          <w:sz w:val="18"/>
          <w:szCs w:val="18"/>
          <w:lang w:bidi="ar-SA"/>
        </w:rPr>
        <w:tab/>
        <w:t>uczestniczeniu w spółce jako wspólnik spółki cywilnej lub spółki osobowej;</w:t>
      </w:r>
    </w:p>
    <w:p w:rsidR="00BE70EC" w:rsidRPr="000B1FEA" w:rsidRDefault="00BE70EC" w:rsidP="00BE70EC">
      <w:pPr>
        <w:widowControl/>
        <w:spacing w:line="276" w:lineRule="auto"/>
        <w:ind w:left="317" w:hanging="317"/>
        <w:jc w:val="both"/>
        <w:textAlignment w:val="auto"/>
        <w:rPr>
          <w:rFonts w:ascii="Arial" w:hAnsi="Arial" w:cs="Arial"/>
        </w:rPr>
      </w:pPr>
      <w:r w:rsidRPr="000B1FEA">
        <w:rPr>
          <w:rFonts w:ascii="Arial" w:eastAsia="Times New Roman" w:hAnsi="Arial" w:cs="Arial"/>
          <w:color w:val="000000"/>
          <w:kern w:val="0"/>
          <w:sz w:val="18"/>
          <w:szCs w:val="18"/>
          <w:lang w:bidi="ar-SA"/>
        </w:rPr>
        <w:t>b)</w:t>
      </w:r>
      <w:r w:rsidRPr="000B1FEA">
        <w:rPr>
          <w:rFonts w:ascii="Arial" w:eastAsia="Times New Roman" w:hAnsi="Arial" w:cs="Arial"/>
          <w:color w:val="000000"/>
          <w:kern w:val="0"/>
          <w:sz w:val="18"/>
          <w:szCs w:val="18"/>
          <w:lang w:bidi="ar-SA"/>
        </w:rPr>
        <w:tab/>
        <w:t>posiadaniu co najmniej 10 % udziałów lub akcji;</w:t>
      </w:r>
    </w:p>
    <w:p w:rsidR="00BE70EC" w:rsidRPr="000B1FEA" w:rsidRDefault="00BE70EC" w:rsidP="00BE70EC">
      <w:pPr>
        <w:widowControl/>
        <w:spacing w:line="276" w:lineRule="auto"/>
        <w:ind w:left="317" w:hanging="317"/>
        <w:jc w:val="both"/>
        <w:textAlignment w:val="auto"/>
        <w:rPr>
          <w:rFonts w:ascii="Arial" w:hAnsi="Arial" w:cs="Arial"/>
        </w:rPr>
      </w:pPr>
      <w:r w:rsidRPr="000B1FEA">
        <w:rPr>
          <w:rFonts w:ascii="Arial" w:eastAsia="Times New Roman" w:hAnsi="Arial" w:cs="Arial"/>
          <w:color w:val="000000"/>
          <w:kern w:val="0"/>
          <w:sz w:val="18"/>
          <w:szCs w:val="18"/>
          <w:lang w:bidi="ar-SA"/>
        </w:rPr>
        <w:t>c)</w:t>
      </w:r>
      <w:r w:rsidRPr="000B1FEA">
        <w:rPr>
          <w:rFonts w:ascii="Arial" w:eastAsia="Times New Roman" w:hAnsi="Arial" w:cs="Arial"/>
          <w:color w:val="000000"/>
          <w:kern w:val="0"/>
          <w:sz w:val="18"/>
          <w:szCs w:val="18"/>
          <w:lang w:bidi="ar-SA"/>
        </w:rPr>
        <w:tab/>
        <w:t>pełnieniu funkcji członka organu nadzorczego lub zarządzającego, prokurenta, pełnomocnika;</w:t>
      </w:r>
    </w:p>
    <w:p w:rsidR="00BE70EC" w:rsidRPr="000B1FEA" w:rsidRDefault="00BE70EC" w:rsidP="00BE70EC">
      <w:pPr>
        <w:widowControl/>
        <w:shd w:val="clear" w:color="auto" w:fill="FFFFFF"/>
        <w:tabs>
          <w:tab w:val="left" w:pos="259"/>
          <w:tab w:val="left" w:leader="dot" w:pos="9029"/>
        </w:tabs>
        <w:spacing w:line="360" w:lineRule="auto"/>
        <w:jc w:val="both"/>
        <w:textAlignment w:val="auto"/>
        <w:rPr>
          <w:rFonts w:ascii="Arial" w:hAnsi="Arial" w:cs="Arial"/>
        </w:rPr>
      </w:pPr>
      <w:r w:rsidRPr="000B1FEA">
        <w:rPr>
          <w:rFonts w:ascii="Arial" w:eastAsia="Times New Roman" w:hAnsi="Arial" w:cs="Arial"/>
          <w:color w:val="000000"/>
          <w:kern w:val="0"/>
          <w:sz w:val="18"/>
          <w:szCs w:val="18"/>
          <w:lang w:bidi="ar-SA"/>
        </w:rPr>
        <w:t>d)</w:t>
      </w:r>
      <w:r w:rsidRPr="000B1FEA">
        <w:rPr>
          <w:rFonts w:ascii="Arial" w:eastAsia="Times New Roman" w:hAnsi="Arial" w:cs="Arial"/>
          <w:color w:val="000000"/>
          <w:kern w:val="0"/>
          <w:sz w:val="18"/>
          <w:szCs w:val="18"/>
          <w:lang w:bidi="ar-SA"/>
        </w:rPr>
        <w:tab/>
        <w:t>pozostawaniu w związku małżeńskim, w Stosunku pokrewieństwa lub powinowactwa w linii prostej, pokrewieństwa lub powinowactwa w linii bocznej do drugiego stopnia lub w stosunku przysposobienia, opieki lub kurateli.</w:t>
      </w:r>
    </w:p>
    <w:p w:rsidR="00BE70EC" w:rsidRPr="000B1FEA" w:rsidRDefault="00BE70EC" w:rsidP="00BE70EC">
      <w:pPr>
        <w:widowControl/>
        <w:shd w:val="clear" w:color="auto" w:fill="FFFFFF"/>
        <w:spacing w:line="288" w:lineRule="exact"/>
        <w:jc w:val="both"/>
        <w:textAlignment w:val="auto"/>
        <w:rPr>
          <w:rFonts w:ascii="Arial" w:eastAsia="Times New Roman" w:hAnsi="Arial" w:cs="Arial"/>
          <w:color w:val="000000"/>
          <w:kern w:val="0"/>
          <w:sz w:val="18"/>
          <w:szCs w:val="18"/>
          <w:lang w:bidi="ar-SA"/>
        </w:rPr>
      </w:pPr>
    </w:p>
    <w:p w:rsidR="00BE70EC" w:rsidRPr="000B1FEA" w:rsidRDefault="00BE70EC" w:rsidP="00BE70EC">
      <w:pPr>
        <w:widowControl/>
        <w:shd w:val="clear" w:color="auto" w:fill="FFFFFF"/>
        <w:tabs>
          <w:tab w:val="left" w:pos="360"/>
          <w:tab w:val="left" w:leader="dot" w:pos="8837"/>
        </w:tabs>
        <w:spacing w:line="276" w:lineRule="auto"/>
        <w:jc w:val="both"/>
        <w:textAlignment w:val="auto"/>
        <w:rPr>
          <w:rFonts w:ascii="Arial" w:hAnsi="Arial" w:cs="Arial"/>
        </w:rPr>
      </w:pPr>
      <w:r w:rsidRPr="000B1FEA">
        <w:rPr>
          <w:rFonts w:ascii="Arial" w:eastAsia="Times New Roman" w:hAnsi="Arial" w:cs="Arial"/>
          <w:color w:val="000000"/>
          <w:kern w:val="0"/>
          <w:sz w:val="18"/>
          <w:szCs w:val="18"/>
          <w:u w:val="single"/>
          <w:lang w:bidi="ar-SA"/>
        </w:rPr>
        <w:t xml:space="preserve">Sposób przygotowania oferty: </w:t>
      </w:r>
      <w:r w:rsidRPr="000B1FEA">
        <w:rPr>
          <w:rFonts w:ascii="Arial" w:eastAsia="Times New Roman" w:hAnsi="Arial" w:cs="Arial"/>
          <w:color w:val="000000"/>
          <w:kern w:val="0"/>
          <w:sz w:val="18"/>
          <w:szCs w:val="18"/>
          <w:lang w:bidi="ar-SA"/>
        </w:rPr>
        <w:t xml:space="preserve">uzupełnioną ofertę wraz z załącznikiem (wzór zamawiającego) w języku polskim należy dostarczyć osobiście lub za pośrednictwem poczty do </w:t>
      </w:r>
      <w:r w:rsidRPr="000B1FEA">
        <w:rPr>
          <w:rFonts w:ascii="Arial" w:eastAsia="Times New Roman" w:hAnsi="Arial" w:cs="Arial"/>
          <w:bCs/>
          <w:color w:val="000000"/>
          <w:kern w:val="0"/>
          <w:sz w:val="18"/>
          <w:szCs w:val="18"/>
          <w:lang w:bidi="ar-SA"/>
        </w:rPr>
        <w:t>21/06/2019r</w:t>
      </w:r>
      <w:r w:rsidRPr="000B1FEA">
        <w:rPr>
          <w:rFonts w:ascii="Arial" w:eastAsia="Times New Roman" w:hAnsi="Arial" w:cs="Arial"/>
          <w:color w:val="000000"/>
          <w:kern w:val="0"/>
          <w:sz w:val="18"/>
          <w:szCs w:val="18"/>
          <w:lang w:bidi="ar-SA"/>
        </w:rPr>
        <w:t xml:space="preserve">. do godz. </w:t>
      </w:r>
      <w:r w:rsidRPr="000B1FEA">
        <w:rPr>
          <w:rFonts w:ascii="Arial" w:eastAsia="Times New Roman" w:hAnsi="Arial" w:cs="Arial"/>
          <w:bCs/>
          <w:color w:val="000000"/>
          <w:kern w:val="0"/>
          <w:sz w:val="18"/>
          <w:szCs w:val="18"/>
          <w:lang w:bidi="ar-SA"/>
        </w:rPr>
        <w:t>15:00</w:t>
      </w:r>
      <w:r w:rsidRPr="000B1FEA">
        <w:rPr>
          <w:rFonts w:ascii="Arial" w:eastAsia="Times New Roman" w:hAnsi="Arial" w:cs="Arial"/>
          <w:color w:val="000000"/>
          <w:kern w:val="0"/>
          <w:sz w:val="18"/>
          <w:szCs w:val="18"/>
          <w:lang w:bidi="ar-SA"/>
        </w:rPr>
        <w:t xml:space="preserve"> do Sekretariatu, znajdującego się w Administracji Samodzielnego Publicznego Zespołu Opieki Paliatywnej im. Jana Pawła II w Suwałkach przy ul. Szpitalnej 54, 16-400 Suwałki. Oferta winna być w zaklejonej kopercie, na kopercie powinna znaleźć się pieczęć wykonawcy oraz napis „ Rozbudowa generatora tlenu”</w:t>
      </w:r>
      <w:r w:rsidRPr="000B1FEA">
        <w:rPr>
          <w:rFonts w:ascii="Arial" w:eastAsia="Times New Roman" w:hAnsi="Arial" w:cs="Arial"/>
          <w:i/>
          <w:color w:val="000000"/>
          <w:kern w:val="0"/>
          <w:sz w:val="18"/>
          <w:szCs w:val="18"/>
          <w:lang w:bidi="ar-SA"/>
        </w:rPr>
        <w:t xml:space="preserve"> </w:t>
      </w:r>
    </w:p>
    <w:p w:rsidR="00BE70EC" w:rsidRPr="000B1FEA" w:rsidRDefault="00BE70EC" w:rsidP="00BE70EC">
      <w:pPr>
        <w:widowControl/>
        <w:shd w:val="clear" w:color="auto" w:fill="FFFFFF"/>
        <w:spacing w:line="288" w:lineRule="exact"/>
        <w:jc w:val="both"/>
        <w:textAlignment w:val="auto"/>
        <w:rPr>
          <w:rFonts w:ascii="Arial" w:eastAsia="Times New Roman" w:hAnsi="Arial" w:cs="Arial"/>
          <w:color w:val="000000"/>
          <w:kern w:val="0"/>
          <w:sz w:val="18"/>
          <w:szCs w:val="18"/>
          <w:lang w:bidi="ar-SA"/>
        </w:rPr>
      </w:pPr>
    </w:p>
    <w:p w:rsidR="00BE70EC" w:rsidRPr="000B1FEA" w:rsidRDefault="00BE70EC" w:rsidP="00BE70EC">
      <w:pPr>
        <w:widowControl/>
        <w:shd w:val="clear" w:color="auto" w:fill="FFFFFF"/>
        <w:tabs>
          <w:tab w:val="left" w:pos="360"/>
          <w:tab w:val="left" w:leader="dot" w:pos="8837"/>
        </w:tabs>
        <w:spacing w:line="276" w:lineRule="auto"/>
        <w:jc w:val="both"/>
        <w:textAlignment w:val="auto"/>
        <w:rPr>
          <w:rFonts w:ascii="Arial" w:hAnsi="Arial" w:cs="Arial"/>
        </w:rPr>
      </w:pPr>
      <w:r w:rsidRPr="000B1FEA">
        <w:rPr>
          <w:rFonts w:ascii="Arial" w:eastAsia="Times New Roman" w:hAnsi="Arial" w:cs="Arial"/>
          <w:kern w:val="0"/>
          <w:sz w:val="18"/>
          <w:szCs w:val="18"/>
          <w:u w:val="single"/>
          <w:lang w:bidi="ar-SA"/>
        </w:rPr>
        <w:t xml:space="preserve">Wykonawca załączy do oferty : </w:t>
      </w:r>
    </w:p>
    <w:p w:rsidR="00BE70EC" w:rsidRPr="000B1FEA" w:rsidRDefault="00BE70EC" w:rsidP="00BE70EC">
      <w:pPr>
        <w:widowControl/>
        <w:numPr>
          <w:ilvl w:val="0"/>
          <w:numId w:val="1"/>
        </w:numPr>
        <w:shd w:val="clear" w:color="auto" w:fill="FFFFFF"/>
        <w:tabs>
          <w:tab w:val="left" w:pos="-360"/>
          <w:tab w:val="left" w:pos="0"/>
          <w:tab w:val="left" w:leader="dot" w:pos="8117"/>
        </w:tabs>
        <w:spacing w:line="276" w:lineRule="auto"/>
        <w:jc w:val="both"/>
        <w:textAlignment w:val="auto"/>
        <w:rPr>
          <w:rFonts w:ascii="Arial" w:eastAsia="Times New Roman" w:hAnsi="Arial" w:cs="Arial"/>
          <w:kern w:val="0"/>
          <w:sz w:val="18"/>
          <w:szCs w:val="18"/>
          <w:lang w:bidi="ar-SA"/>
        </w:rPr>
      </w:pPr>
      <w:r w:rsidRPr="000B1FEA">
        <w:rPr>
          <w:rFonts w:ascii="Arial" w:eastAsia="Times New Roman" w:hAnsi="Arial" w:cs="Arial"/>
          <w:kern w:val="0"/>
          <w:sz w:val="18"/>
          <w:szCs w:val="18"/>
          <w:lang w:bidi="ar-SA"/>
        </w:rPr>
        <w:t>Wypełniony druk oferty</w:t>
      </w:r>
    </w:p>
    <w:p w:rsidR="00BE70EC" w:rsidRPr="000B1FEA" w:rsidRDefault="00BE70EC" w:rsidP="00BE70EC">
      <w:pPr>
        <w:widowControl/>
        <w:numPr>
          <w:ilvl w:val="0"/>
          <w:numId w:val="1"/>
        </w:numPr>
        <w:shd w:val="clear" w:color="auto" w:fill="FFFFFF"/>
        <w:tabs>
          <w:tab w:val="left" w:pos="-360"/>
          <w:tab w:val="left" w:pos="0"/>
          <w:tab w:val="left" w:leader="dot" w:pos="8117"/>
        </w:tabs>
        <w:spacing w:line="276" w:lineRule="auto"/>
        <w:jc w:val="both"/>
        <w:textAlignment w:val="auto"/>
        <w:rPr>
          <w:rFonts w:ascii="Arial" w:eastAsia="Times New Roman" w:hAnsi="Arial" w:cs="Arial"/>
          <w:kern w:val="0"/>
          <w:sz w:val="18"/>
          <w:szCs w:val="18"/>
          <w:lang w:bidi="ar-SA"/>
        </w:rPr>
      </w:pPr>
      <w:r w:rsidRPr="000B1FEA">
        <w:rPr>
          <w:rFonts w:ascii="Arial" w:eastAsia="Times New Roman" w:hAnsi="Arial" w:cs="Arial"/>
          <w:kern w:val="0"/>
          <w:sz w:val="18"/>
          <w:szCs w:val="18"/>
          <w:lang w:bidi="ar-SA"/>
        </w:rPr>
        <w:t>Projekt rozbudowy</w:t>
      </w:r>
    </w:p>
    <w:p w:rsidR="00BE70EC" w:rsidRPr="000B1FEA" w:rsidRDefault="00BE70EC" w:rsidP="00BE70EC">
      <w:pPr>
        <w:widowControl/>
        <w:numPr>
          <w:ilvl w:val="0"/>
          <w:numId w:val="1"/>
        </w:numPr>
        <w:shd w:val="clear" w:color="auto" w:fill="FFFFFF"/>
        <w:tabs>
          <w:tab w:val="left" w:pos="-360"/>
          <w:tab w:val="left" w:pos="0"/>
          <w:tab w:val="left" w:leader="dot" w:pos="8117"/>
        </w:tabs>
        <w:spacing w:line="276" w:lineRule="auto"/>
        <w:jc w:val="both"/>
        <w:textAlignment w:val="auto"/>
        <w:rPr>
          <w:rFonts w:ascii="Arial" w:eastAsia="Times New Roman" w:hAnsi="Arial" w:cs="Arial"/>
          <w:kern w:val="0"/>
          <w:sz w:val="18"/>
          <w:szCs w:val="18"/>
          <w:lang w:bidi="ar-SA"/>
        </w:rPr>
      </w:pPr>
      <w:r w:rsidRPr="000B1FEA">
        <w:rPr>
          <w:rFonts w:ascii="Arial" w:eastAsia="Times New Roman" w:hAnsi="Arial" w:cs="Arial"/>
          <w:kern w:val="0"/>
          <w:sz w:val="18"/>
          <w:szCs w:val="18"/>
          <w:lang w:bidi="ar-SA"/>
        </w:rPr>
        <w:t>odpis z właściwego rejestru lub z centralnej ewidencji i informacji o działalności gospodarczej, jeżeli odrębne przepisy wymagają wpisu do rejestru lub ewidencji</w:t>
      </w:r>
    </w:p>
    <w:p w:rsidR="00BE70EC" w:rsidRPr="000B1FEA" w:rsidRDefault="00BE70EC" w:rsidP="00BE70EC">
      <w:pPr>
        <w:widowControl/>
        <w:numPr>
          <w:ilvl w:val="0"/>
          <w:numId w:val="1"/>
        </w:numPr>
        <w:shd w:val="clear" w:color="auto" w:fill="FFFFFF"/>
        <w:tabs>
          <w:tab w:val="left" w:pos="-360"/>
          <w:tab w:val="left" w:pos="0"/>
          <w:tab w:val="left" w:leader="dot" w:pos="8117"/>
        </w:tabs>
        <w:spacing w:line="276" w:lineRule="auto"/>
        <w:jc w:val="both"/>
        <w:textAlignment w:val="auto"/>
        <w:rPr>
          <w:rFonts w:ascii="Arial" w:hAnsi="Arial" w:cs="Arial"/>
        </w:rPr>
      </w:pPr>
      <w:r w:rsidRPr="000B1FEA">
        <w:rPr>
          <w:rFonts w:ascii="Arial" w:eastAsia="Times New Roman" w:hAnsi="Arial" w:cs="Arial"/>
          <w:bCs/>
          <w:kern w:val="0"/>
          <w:sz w:val="18"/>
          <w:szCs w:val="18"/>
          <w:lang w:bidi="ar-SA"/>
        </w:rPr>
        <w:t>firmowe materiały informacyjne potwierdzające parametry techniczne oferowanego przedmiotu Zamówienia</w:t>
      </w:r>
    </w:p>
    <w:p w:rsidR="00BE70EC" w:rsidRPr="000B1FEA" w:rsidRDefault="00BE70EC" w:rsidP="00BE70EC">
      <w:pPr>
        <w:widowControl/>
        <w:shd w:val="clear" w:color="auto" w:fill="FFFFFF"/>
        <w:tabs>
          <w:tab w:val="left" w:pos="360"/>
          <w:tab w:val="left" w:leader="dot" w:pos="8837"/>
        </w:tabs>
        <w:spacing w:line="276" w:lineRule="auto"/>
        <w:jc w:val="both"/>
        <w:textAlignment w:val="auto"/>
        <w:rPr>
          <w:rFonts w:ascii="Arial" w:eastAsia="Times New Roman" w:hAnsi="Arial" w:cs="Arial"/>
          <w:kern w:val="0"/>
          <w:sz w:val="18"/>
          <w:szCs w:val="18"/>
          <w:lang w:bidi="ar-SA"/>
        </w:rPr>
      </w:pPr>
    </w:p>
    <w:p w:rsidR="00BE70EC" w:rsidRPr="000B1FEA" w:rsidRDefault="00BE70EC" w:rsidP="00BE70EC">
      <w:pPr>
        <w:widowControl/>
        <w:shd w:val="clear" w:color="auto" w:fill="FFFFFF"/>
        <w:tabs>
          <w:tab w:val="left" w:pos="360"/>
          <w:tab w:val="left" w:leader="dot" w:pos="8837"/>
        </w:tabs>
        <w:spacing w:line="276" w:lineRule="auto"/>
        <w:jc w:val="both"/>
        <w:textAlignment w:val="auto"/>
        <w:rPr>
          <w:rFonts w:ascii="Arial" w:eastAsia="Times New Roman" w:hAnsi="Arial" w:cs="Arial"/>
          <w:color w:val="00000A"/>
          <w:kern w:val="0"/>
          <w:sz w:val="18"/>
          <w:szCs w:val="18"/>
          <w:lang w:bidi="ar-SA"/>
        </w:rPr>
      </w:pPr>
    </w:p>
    <w:p w:rsidR="00BE70EC" w:rsidRPr="000B1FEA" w:rsidRDefault="00BE70EC" w:rsidP="00BE70EC">
      <w:pPr>
        <w:widowControl/>
        <w:shd w:val="clear" w:color="auto" w:fill="FFFFFF"/>
        <w:tabs>
          <w:tab w:val="left" w:pos="360"/>
          <w:tab w:val="left" w:leader="dot" w:pos="8837"/>
        </w:tabs>
        <w:spacing w:line="276" w:lineRule="auto"/>
        <w:jc w:val="both"/>
        <w:textAlignment w:val="auto"/>
        <w:rPr>
          <w:rFonts w:ascii="Arial" w:hAnsi="Arial" w:cs="Arial"/>
        </w:rPr>
      </w:pPr>
      <w:r w:rsidRPr="000B1FEA">
        <w:rPr>
          <w:rFonts w:ascii="Arial" w:eastAsia="Times New Roman" w:hAnsi="Arial" w:cs="Arial"/>
          <w:color w:val="000000"/>
          <w:kern w:val="0"/>
          <w:sz w:val="18"/>
          <w:szCs w:val="18"/>
          <w:u w:val="single"/>
          <w:lang w:bidi="ar-SA"/>
        </w:rPr>
        <w:t>Zamawiający zastrzega sobie prawo do</w:t>
      </w:r>
      <w:r w:rsidRPr="000B1FEA">
        <w:rPr>
          <w:rFonts w:ascii="Arial" w:eastAsia="Times New Roman" w:hAnsi="Arial" w:cs="Arial"/>
          <w:color w:val="000000"/>
          <w:kern w:val="0"/>
          <w:sz w:val="18"/>
          <w:szCs w:val="18"/>
          <w:lang w:bidi="ar-SA"/>
        </w:rPr>
        <w:t>:</w:t>
      </w:r>
    </w:p>
    <w:p w:rsidR="00BE70EC" w:rsidRPr="000B1FEA" w:rsidRDefault="00BE70EC" w:rsidP="00BE70EC">
      <w:pPr>
        <w:widowControl/>
        <w:numPr>
          <w:ilvl w:val="0"/>
          <w:numId w:val="2"/>
        </w:numPr>
        <w:shd w:val="clear" w:color="auto" w:fill="FFFFFF"/>
        <w:tabs>
          <w:tab w:val="left" w:pos="-360"/>
          <w:tab w:val="left" w:pos="0"/>
          <w:tab w:val="left" w:leader="dot" w:pos="8117"/>
        </w:tabs>
        <w:spacing w:line="276" w:lineRule="auto"/>
        <w:jc w:val="both"/>
        <w:textAlignment w:val="auto"/>
        <w:rPr>
          <w:rFonts w:ascii="Arial" w:hAnsi="Arial" w:cs="Arial"/>
        </w:rPr>
      </w:pPr>
      <w:r w:rsidRPr="000B1FEA">
        <w:rPr>
          <w:rFonts w:ascii="Arial" w:eastAsia="Times New Roman" w:hAnsi="Arial" w:cs="Arial"/>
          <w:color w:val="000000"/>
          <w:kern w:val="0"/>
          <w:sz w:val="18"/>
          <w:szCs w:val="18"/>
          <w:lang w:bidi="ar-SA"/>
        </w:rPr>
        <w:t>zmiany lub uzupełnienia treści zapytania,</w:t>
      </w:r>
    </w:p>
    <w:p w:rsidR="00BE70EC" w:rsidRPr="000B1FEA" w:rsidRDefault="00BE70EC" w:rsidP="00BE70EC">
      <w:pPr>
        <w:widowControl/>
        <w:numPr>
          <w:ilvl w:val="0"/>
          <w:numId w:val="2"/>
        </w:numPr>
        <w:shd w:val="clear" w:color="auto" w:fill="FFFFFF"/>
        <w:tabs>
          <w:tab w:val="left" w:pos="-360"/>
          <w:tab w:val="left" w:pos="0"/>
          <w:tab w:val="left" w:leader="dot" w:pos="8117"/>
        </w:tabs>
        <w:spacing w:line="276" w:lineRule="auto"/>
        <w:jc w:val="both"/>
        <w:textAlignment w:val="auto"/>
        <w:rPr>
          <w:rFonts w:ascii="Arial" w:hAnsi="Arial" w:cs="Arial"/>
        </w:rPr>
      </w:pPr>
      <w:r w:rsidRPr="000B1FEA">
        <w:rPr>
          <w:rFonts w:ascii="Arial" w:eastAsia="Times New Roman" w:hAnsi="Arial" w:cs="Arial"/>
          <w:color w:val="000000"/>
          <w:kern w:val="0"/>
          <w:sz w:val="18"/>
          <w:szCs w:val="18"/>
          <w:lang w:bidi="ar-SA"/>
        </w:rPr>
        <w:t>unieważnienia postępowania na każdym etapie bez podania przyczyn; z tytułu unieważnienia postępowania Wykonawcom nie przysługuje żadne roszczenie w stosunku do zamawiającego,</w:t>
      </w:r>
    </w:p>
    <w:p w:rsidR="00BE70EC" w:rsidRPr="000B1FEA" w:rsidRDefault="00BE70EC" w:rsidP="00BE70EC">
      <w:pPr>
        <w:widowControl/>
        <w:numPr>
          <w:ilvl w:val="0"/>
          <w:numId w:val="2"/>
        </w:numPr>
        <w:shd w:val="clear" w:color="auto" w:fill="FFFFFF"/>
        <w:tabs>
          <w:tab w:val="left" w:pos="-360"/>
          <w:tab w:val="left" w:pos="0"/>
          <w:tab w:val="left" w:leader="dot" w:pos="8117"/>
        </w:tabs>
        <w:spacing w:line="276" w:lineRule="auto"/>
        <w:jc w:val="both"/>
        <w:textAlignment w:val="auto"/>
        <w:rPr>
          <w:rFonts w:ascii="Arial" w:hAnsi="Arial" w:cs="Arial"/>
        </w:rPr>
      </w:pPr>
      <w:r w:rsidRPr="000B1FEA">
        <w:rPr>
          <w:rFonts w:ascii="Arial" w:eastAsia="Times New Roman" w:hAnsi="Arial" w:cs="Arial"/>
          <w:color w:val="000000"/>
          <w:kern w:val="0"/>
          <w:sz w:val="18"/>
          <w:szCs w:val="18"/>
          <w:lang w:bidi="ar-SA"/>
        </w:rPr>
        <w:t>wezwania Wykonawcy, w przypadku stwierdzenia uchybień formalnych w ofercie, do złożenia w określonym terminie, stosownych oświadczeń, wyjaśnień lub dokumentów,</w:t>
      </w:r>
    </w:p>
    <w:p w:rsidR="00BE70EC" w:rsidRPr="000B1FEA" w:rsidRDefault="00BE70EC" w:rsidP="00BE70EC">
      <w:pPr>
        <w:widowControl/>
        <w:numPr>
          <w:ilvl w:val="0"/>
          <w:numId w:val="2"/>
        </w:numPr>
        <w:shd w:val="clear" w:color="auto" w:fill="FFFFFF"/>
        <w:tabs>
          <w:tab w:val="left" w:pos="-360"/>
          <w:tab w:val="left" w:pos="0"/>
          <w:tab w:val="left" w:leader="dot" w:pos="8117"/>
        </w:tabs>
        <w:spacing w:line="276" w:lineRule="auto"/>
        <w:jc w:val="both"/>
        <w:textAlignment w:val="auto"/>
        <w:rPr>
          <w:rFonts w:ascii="Arial" w:hAnsi="Arial" w:cs="Arial"/>
        </w:rPr>
      </w:pPr>
      <w:r w:rsidRPr="000B1FEA">
        <w:rPr>
          <w:rFonts w:ascii="Arial" w:eastAsia="Times New Roman" w:hAnsi="Arial" w:cs="Arial"/>
          <w:color w:val="000000"/>
          <w:kern w:val="0"/>
          <w:sz w:val="18"/>
          <w:szCs w:val="18"/>
          <w:lang w:bidi="ar-SA"/>
        </w:rPr>
        <w:t>poprawy omyłek rachunkowych w obliczeniu ceny (za zgodą wykonawcy), o czym poinformowani zostaną wszyscy wykonawcy składający oferty,</w:t>
      </w:r>
    </w:p>
    <w:p w:rsidR="00BE70EC" w:rsidRPr="000B1FEA" w:rsidRDefault="00BE70EC" w:rsidP="00BE70EC">
      <w:pPr>
        <w:widowControl/>
        <w:numPr>
          <w:ilvl w:val="0"/>
          <w:numId w:val="2"/>
        </w:numPr>
        <w:shd w:val="clear" w:color="auto" w:fill="FFFFFF"/>
        <w:tabs>
          <w:tab w:val="left" w:pos="-360"/>
          <w:tab w:val="left" w:pos="0"/>
          <w:tab w:val="left" w:leader="dot" w:pos="8117"/>
        </w:tabs>
        <w:spacing w:line="276" w:lineRule="auto"/>
        <w:jc w:val="both"/>
        <w:textAlignment w:val="auto"/>
        <w:rPr>
          <w:rFonts w:ascii="Arial" w:hAnsi="Arial" w:cs="Arial"/>
        </w:rPr>
      </w:pPr>
      <w:r w:rsidRPr="000B1FEA">
        <w:rPr>
          <w:rFonts w:ascii="Arial" w:eastAsia="Times New Roman" w:hAnsi="Arial" w:cs="Arial"/>
          <w:color w:val="000000"/>
          <w:kern w:val="0"/>
          <w:sz w:val="18"/>
          <w:szCs w:val="18"/>
          <w:lang w:bidi="ar-SA"/>
        </w:rPr>
        <w:t>poprawy oczywistych omyłek pisarskich.</w:t>
      </w:r>
    </w:p>
    <w:p w:rsidR="00BE70EC" w:rsidRPr="000B1FEA" w:rsidRDefault="00BE70EC" w:rsidP="00BE70EC">
      <w:pPr>
        <w:widowControl/>
        <w:shd w:val="clear" w:color="auto" w:fill="FFFFFF"/>
        <w:tabs>
          <w:tab w:val="left" w:pos="360"/>
          <w:tab w:val="left" w:leader="dot" w:pos="8837"/>
        </w:tabs>
        <w:spacing w:line="276" w:lineRule="auto"/>
        <w:jc w:val="both"/>
        <w:textAlignment w:val="auto"/>
        <w:rPr>
          <w:rFonts w:ascii="Arial" w:eastAsia="Times New Roman" w:hAnsi="Arial" w:cs="Arial"/>
          <w:color w:val="00000A"/>
          <w:kern w:val="0"/>
          <w:sz w:val="18"/>
          <w:szCs w:val="18"/>
          <w:lang w:bidi="ar-SA"/>
        </w:rPr>
      </w:pPr>
    </w:p>
    <w:p w:rsidR="00BE70EC" w:rsidRPr="000B1FEA" w:rsidRDefault="00BE70EC" w:rsidP="00BE70EC">
      <w:pPr>
        <w:widowControl/>
        <w:shd w:val="clear" w:color="auto" w:fill="FFFFFF"/>
        <w:tabs>
          <w:tab w:val="left" w:pos="360"/>
          <w:tab w:val="left" w:leader="dot" w:pos="8837"/>
        </w:tabs>
        <w:spacing w:line="276" w:lineRule="auto"/>
        <w:jc w:val="both"/>
        <w:textAlignment w:val="auto"/>
        <w:rPr>
          <w:rFonts w:ascii="Arial" w:eastAsia="Times New Roman" w:hAnsi="Arial" w:cs="Arial"/>
          <w:color w:val="00000A"/>
          <w:kern w:val="0"/>
          <w:sz w:val="18"/>
          <w:szCs w:val="18"/>
          <w:lang w:bidi="ar-SA"/>
        </w:rPr>
      </w:pPr>
    </w:p>
    <w:p w:rsidR="00BE70EC" w:rsidRPr="000B1FEA" w:rsidRDefault="00BE70EC" w:rsidP="00BE70EC">
      <w:pPr>
        <w:widowControl/>
        <w:shd w:val="clear" w:color="auto" w:fill="FFFFFF"/>
        <w:spacing w:line="288" w:lineRule="exact"/>
        <w:jc w:val="both"/>
        <w:textAlignment w:val="auto"/>
        <w:rPr>
          <w:rFonts w:ascii="Arial" w:hAnsi="Arial" w:cs="Arial"/>
        </w:rPr>
      </w:pPr>
      <w:r w:rsidRPr="000B1FEA">
        <w:rPr>
          <w:rFonts w:ascii="Arial" w:eastAsia="Times New Roman" w:hAnsi="Arial" w:cs="Arial"/>
          <w:color w:val="000000"/>
          <w:kern w:val="0"/>
          <w:sz w:val="18"/>
          <w:szCs w:val="18"/>
          <w:lang w:bidi="ar-SA"/>
        </w:rPr>
        <w:t>W przypadkach uzasadnionych specyfiką przedmiotu zamówienia, dopuszcza się przeprowadzenie negocjacji z Wykonawcą, który złożył najkorzystniejszą ofertę.</w:t>
      </w:r>
    </w:p>
    <w:p w:rsidR="007775EA" w:rsidRPr="000B1FEA" w:rsidRDefault="007775EA">
      <w:pPr>
        <w:rPr>
          <w:rFonts w:ascii="Arial" w:hAnsi="Arial" w:cs="Arial"/>
        </w:rPr>
      </w:pPr>
    </w:p>
    <w:sectPr w:rsidR="007775EA" w:rsidRPr="000B1FEA" w:rsidSect="000B1FEA">
      <w:pgSz w:w="11906" w:h="16838"/>
      <w:pgMar w:top="851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C1575"/>
    <w:multiLevelType w:val="multilevel"/>
    <w:tmpl w:val="983803E2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b w:val="0"/>
        <w:bCs w:val="0"/>
        <w:i w:val="0"/>
        <w:iCs w:val="0"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">
    <w:nsid w:val="76C5331E"/>
    <w:multiLevelType w:val="multilevel"/>
    <w:tmpl w:val="A846F97E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b w:val="0"/>
        <w:bCs w:val="0"/>
        <w:i w:val="0"/>
        <w:iCs w:val="0"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0EC"/>
    <w:rsid w:val="000B1FEA"/>
    <w:rsid w:val="00137B01"/>
    <w:rsid w:val="007775EA"/>
    <w:rsid w:val="009B6A11"/>
    <w:rsid w:val="00BE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E70E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E70E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rsid w:val="00BE70EC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basedOn w:val="Domylnaczcionkaakapitu"/>
    <w:rsid w:val="00BE70E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E70E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E70E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rsid w:val="00BE70EC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basedOn w:val="Domylnaczcionkaakapitu"/>
    <w:rsid w:val="00BE70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C4670-B50B-4EAB-A173-DFFC100C3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881</Words>
  <Characters>5292</Characters>
  <Application>Microsoft Office Word</Application>
  <DocSecurity>0</DocSecurity>
  <Lines>44</Lines>
  <Paragraphs>12</Paragraphs>
  <ScaleCrop>false</ScaleCrop>
  <Company>Hewlett-Packard Company</Company>
  <LinksUpToDate>false</LinksUpToDate>
  <CharactersWithSpaces>6161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pwasilewska</dc:creator>
  <cp:lastModifiedBy>pwasilewska</cp:lastModifiedBy>
  <cp:revision>5</cp:revision>
  <dcterms:created xsi:type="dcterms:W3CDTF">2019-06-12T09:10:00Z</dcterms:created>
  <dcterms:modified xsi:type="dcterms:W3CDTF">2019-06-19T07:59:00Z</dcterms:modified>
</cp:coreProperties>
</file>