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541102" w:rsidRDefault="003C61D2" w:rsidP="00541102">
      <w:pPr>
        <w:spacing w:line="360" w:lineRule="auto"/>
        <w:ind w:left="5664" w:firstLine="708"/>
        <w:rPr>
          <w:rFonts w:ascii="Cambria" w:hAnsi="Cambria" w:cstheme="minorHAnsi"/>
        </w:rPr>
      </w:pPr>
      <w:r w:rsidRPr="00541102">
        <w:rPr>
          <w:rFonts w:ascii="Cambria" w:hAnsi="Cambria" w:cstheme="minorHAnsi"/>
        </w:rPr>
        <w:t>Suwałki, dnia 28/10/2019r.</w:t>
      </w:r>
    </w:p>
    <w:p w:rsidR="006803D5" w:rsidRDefault="006803D5" w:rsidP="006803D5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01255" w:rsidRPr="00F01255" w:rsidRDefault="00F01255" w:rsidP="006803D5">
      <w:pPr>
        <w:spacing w:line="360" w:lineRule="auto"/>
        <w:rPr>
          <w:rFonts w:ascii="Cambria" w:hAnsi="Cambria" w:cstheme="minorHAnsi"/>
          <w:b/>
        </w:rPr>
      </w:pPr>
      <w:r w:rsidRPr="00F01255">
        <w:rPr>
          <w:rFonts w:ascii="Cambria" w:hAnsi="Cambria" w:cstheme="minorHAnsi"/>
        </w:rPr>
        <w:t>L.dz. OP.I.2400</w:t>
      </w:r>
      <w:r w:rsidR="0095016B">
        <w:rPr>
          <w:rFonts w:ascii="Cambria" w:hAnsi="Cambria" w:cstheme="minorHAnsi"/>
        </w:rPr>
        <w:t>.26.</w:t>
      </w:r>
      <w:r w:rsidRPr="00F01255">
        <w:rPr>
          <w:rFonts w:ascii="Cambria" w:hAnsi="Cambria" w:cstheme="minorHAnsi"/>
        </w:rPr>
        <w:t>2019</w:t>
      </w:r>
    </w:p>
    <w:p w:rsidR="00F01255" w:rsidRPr="00F01255" w:rsidRDefault="00F01255" w:rsidP="006803D5">
      <w:pPr>
        <w:spacing w:line="360" w:lineRule="auto"/>
        <w:rPr>
          <w:rFonts w:ascii="Cambria" w:hAnsi="Cambria" w:cstheme="minorHAnsi"/>
          <w:b/>
        </w:rPr>
      </w:pPr>
    </w:p>
    <w:p w:rsidR="00F01255" w:rsidRDefault="00F01255" w:rsidP="00F01255">
      <w:pPr>
        <w:spacing w:line="360" w:lineRule="auto"/>
        <w:ind w:left="4956" w:firstLine="708"/>
        <w:rPr>
          <w:rFonts w:ascii="Cambria" w:hAnsi="Cambria" w:cstheme="minorHAnsi"/>
          <w:b/>
        </w:rPr>
      </w:pPr>
      <w:r w:rsidRPr="00F01255">
        <w:rPr>
          <w:rFonts w:ascii="Cambria" w:hAnsi="Cambria" w:cstheme="minorHAnsi"/>
          <w:b/>
        </w:rPr>
        <w:t xml:space="preserve">Wszyscy uczestnicy postępowania </w:t>
      </w:r>
    </w:p>
    <w:p w:rsidR="00F01255" w:rsidRPr="00F01255" w:rsidRDefault="00F01255" w:rsidP="00F01255">
      <w:pPr>
        <w:spacing w:line="360" w:lineRule="auto"/>
        <w:ind w:left="4956" w:firstLine="708"/>
        <w:rPr>
          <w:rFonts w:ascii="Cambria" w:hAnsi="Cambria" w:cstheme="minorHAnsi"/>
          <w:b/>
        </w:rPr>
      </w:pPr>
      <w:r w:rsidRPr="00F01255">
        <w:rPr>
          <w:rFonts w:ascii="Cambria" w:eastAsiaTheme="minorHAnsi" w:hAnsi="Cambria" w:cs="Cambria-Bold"/>
          <w:b/>
          <w:bCs/>
          <w:lang w:eastAsia="en-US"/>
        </w:rPr>
        <w:t>4/ZO/2019</w:t>
      </w:r>
    </w:p>
    <w:p w:rsidR="00F01255" w:rsidRDefault="00F01255" w:rsidP="006803D5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6803D5" w:rsidRPr="00CE04D9" w:rsidRDefault="00541102" w:rsidP="002838FE">
      <w:pPr>
        <w:pStyle w:val="Default"/>
        <w:spacing w:line="276" w:lineRule="auto"/>
        <w:jc w:val="both"/>
        <w:rPr>
          <w:rFonts w:ascii="Cambria" w:hAnsi="Cambria" w:cstheme="minorHAnsi"/>
          <w:b/>
          <w:color w:val="auto"/>
          <w:sz w:val="20"/>
          <w:szCs w:val="20"/>
        </w:rPr>
      </w:pPr>
      <w:r w:rsidRPr="006803D5">
        <w:rPr>
          <w:rFonts w:ascii="Cambria" w:hAnsi="Cambria" w:cstheme="minorHAnsi"/>
          <w:b/>
          <w:sz w:val="20"/>
          <w:szCs w:val="20"/>
        </w:rPr>
        <w:t>Dotyczy</w:t>
      </w:r>
      <w:r w:rsidRPr="006803D5">
        <w:rPr>
          <w:rFonts w:ascii="Cambria" w:hAnsi="Cambria" w:cstheme="minorHAnsi"/>
          <w:b/>
          <w:bCs/>
          <w:sz w:val="20"/>
          <w:szCs w:val="20"/>
        </w:rPr>
        <w:t>:</w:t>
      </w:r>
      <w:r w:rsidR="006803D5" w:rsidRPr="006803D5">
        <w:rPr>
          <w:rFonts w:ascii="Cambria" w:hAnsi="Cambria" w:cstheme="minorHAnsi"/>
          <w:b/>
          <w:bCs/>
          <w:sz w:val="20"/>
          <w:szCs w:val="20"/>
        </w:rPr>
        <w:t xml:space="preserve"> zapytania ofertowego na „</w:t>
      </w:r>
      <w:r w:rsidR="006803D5" w:rsidRPr="006803D5">
        <w:rPr>
          <w:rFonts w:ascii="Cambria" w:hAnsi="Cambria" w:cstheme="minorHAnsi"/>
          <w:b/>
          <w:color w:val="auto"/>
          <w:sz w:val="20"/>
          <w:szCs w:val="20"/>
        </w:rPr>
        <w:t xml:space="preserve">zakup i dostawę fabrycznie nowego samochodu osobowego </w:t>
      </w:r>
      <w:r w:rsidR="006803D5" w:rsidRPr="006803D5">
        <w:rPr>
          <w:rFonts w:ascii="Cambria" w:eastAsiaTheme="minorHAnsi" w:hAnsi="Cambria"/>
          <w:b/>
          <w:bCs/>
          <w:sz w:val="20"/>
          <w:szCs w:val="20"/>
        </w:rPr>
        <w:t>na potrzeby</w:t>
      </w:r>
      <w:r w:rsidR="006803D5">
        <w:rPr>
          <w:rFonts w:ascii="Cambria" w:hAnsi="Cambria" w:cstheme="minorHAnsi"/>
          <w:b/>
          <w:bCs/>
          <w:sz w:val="20"/>
          <w:szCs w:val="20"/>
        </w:rPr>
        <w:t xml:space="preserve">Samodzielnego Publicznego Zespołu Opieki Paliatywnej w Suwałkach im. Jana Pawła II </w:t>
      </w:r>
      <w:r w:rsidR="006803D5" w:rsidRPr="00CE04D9">
        <w:rPr>
          <w:rFonts w:ascii="Cambria" w:hAnsi="Cambria" w:cstheme="minorHAnsi"/>
          <w:b/>
          <w:color w:val="auto"/>
          <w:sz w:val="20"/>
          <w:szCs w:val="20"/>
        </w:rPr>
        <w:t>w ramach projektu pod nazwą „</w:t>
      </w:r>
      <w:r w:rsidR="006803D5" w:rsidRPr="00CE04D9">
        <w:rPr>
          <w:rFonts w:ascii="Cambria" w:hAnsi="Cambria" w:cs="Calibri"/>
          <w:b/>
          <w:i/>
          <w:iCs/>
          <w:sz w:val="20"/>
          <w:szCs w:val="20"/>
        </w:rPr>
        <w:t>Poprawa jakości i dostępności usług w Samodzielnym  Publicznym Zespole Opieki Paliatywnej w Suwałkach” Nr projektu WND-RPPD.08.04.01-20-0069/18 w ramach Regionalnego Programu Operacyjnego Województwa Podlaskiego na lata 2014-2020, Osi Priorytetowej VIII. Infrastruktura dla usług użyteczności publicznej. Działania 8.4 Infrastruktura społeczna. Poddziałania 8.4.1 Infrastruktura Ochrony Zdrowia</w:t>
      </w:r>
      <w:r w:rsidR="006803D5" w:rsidRPr="00CE04D9">
        <w:rPr>
          <w:rFonts w:ascii="Cambria" w:hAnsi="Cambria"/>
          <w:b/>
          <w:bCs/>
          <w:i/>
          <w:sz w:val="20"/>
          <w:szCs w:val="20"/>
        </w:rPr>
        <w:t xml:space="preserve">”.  </w:t>
      </w:r>
    </w:p>
    <w:p w:rsidR="006803D5" w:rsidRDefault="006803D5" w:rsidP="006803D5">
      <w:pPr>
        <w:spacing w:line="360" w:lineRule="auto"/>
        <w:rPr>
          <w:rFonts w:ascii="Cambria" w:hAnsi="Cambria" w:cstheme="minorHAnsi"/>
          <w:b/>
        </w:rPr>
      </w:pPr>
    </w:p>
    <w:p w:rsidR="00541102" w:rsidRDefault="00541102" w:rsidP="00AE2E3C">
      <w:pPr>
        <w:pStyle w:val="Tekstpodstawowy2"/>
        <w:tabs>
          <w:tab w:val="left" w:pos="0"/>
        </w:tabs>
        <w:spacing w:line="276" w:lineRule="auto"/>
        <w:ind w:firstLine="709"/>
        <w:contextualSpacing/>
        <w:rPr>
          <w:rFonts w:ascii="Cambria" w:hAnsi="Cambria" w:cstheme="minorHAnsi"/>
          <w:bCs/>
          <w:sz w:val="20"/>
          <w:szCs w:val="20"/>
        </w:rPr>
      </w:pPr>
      <w:r w:rsidRPr="006803D5">
        <w:rPr>
          <w:rFonts w:ascii="Cambria" w:hAnsi="Cambria" w:cstheme="minorHAnsi"/>
          <w:sz w:val="20"/>
          <w:szCs w:val="20"/>
        </w:rPr>
        <w:t>Samodzielny Publiczny Zespół Opieki Paliatywnej im. Jana Pawła II w Suwałkach</w:t>
      </w:r>
      <w:r w:rsidRPr="006803D5">
        <w:rPr>
          <w:rFonts w:ascii="Cambria" w:hAnsi="Cambria" w:cstheme="minorHAnsi"/>
          <w:bCs/>
          <w:iCs/>
          <w:sz w:val="20"/>
          <w:szCs w:val="20"/>
        </w:rPr>
        <w:t>u</w:t>
      </w:r>
      <w:r w:rsidRPr="006803D5">
        <w:rPr>
          <w:rFonts w:ascii="Cambria" w:hAnsi="Cambria" w:cstheme="minorHAnsi"/>
          <w:bCs/>
          <w:sz w:val="20"/>
          <w:szCs w:val="20"/>
        </w:rPr>
        <w:t>przejmie informuje, iż  wpłynęła prośba o wyjaśnienie zapis</w:t>
      </w:r>
      <w:r w:rsidR="009626B1">
        <w:rPr>
          <w:rFonts w:ascii="Cambria" w:hAnsi="Cambria" w:cstheme="minorHAnsi"/>
          <w:bCs/>
          <w:sz w:val="20"/>
          <w:szCs w:val="20"/>
        </w:rPr>
        <w:t>ówzapytania ofertowegoo poniżej przytoczonej  treści.U</w:t>
      </w:r>
      <w:r w:rsidRPr="006803D5">
        <w:rPr>
          <w:rFonts w:ascii="Cambria" w:hAnsi="Cambria" w:cstheme="minorHAnsi"/>
          <w:bCs/>
          <w:sz w:val="20"/>
          <w:szCs w:val="20"/>
        </w:rPr>
        <w:t>dzielamy   następujących wyjaśnień:</w:t>
      </w:r>
    </w:p>
    <w:p w:rsidR="009626B1" w:rsidRPr="009626B1" w:rsidRDefault="009626B1" w:rsidP="009626B1">
      <w:pPr>
        <w:pStyle w:val="Tekstpodstawowy2"/>
        <w:tabs>
          <w:tab w:val="left" w:pos="0"/>
        </w:tabs>
        <w:spacing w:line="360" w:lineRule="auto"/>
        <w:contextualSpacing/>
        <w:jc w:val="center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9626B1">
        <w:rPr>
          <w:rFonts w:ascii="Cambria" w:hAnsi="Cambria" w:cstheme="minorHAnsi"/>
          <w:b/>
          <w:bCs/>
          <w:sz w:val="20"/>
          <w:szCs w:val="20"/>
          <w:u w:val="single"/>
        </w:rPr>
        <w:t>Uczestnik 1</w:t>
      </w: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Pytanie 1</w:t>
      </w:r>
    </w:p>
    <w:p w:rsid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Czy Zamawiający dopuści w punkcie 17  parametrów technicznych zaoferowanie pojazdu z napędem tylko na przednią oś? </w:t>
      </w: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Odpowiedź:</w:t>
      </w:r>
      <w:r w:rsidR="001C37C4" w:rsidRPr="001D2007">
        <w:rPr>
          <w:rFonts w:ascii="Cambria" w:hAnsi="Cambria"/>
        </w:rPr>
        <w:t>Zamawiający nie wyraża zgody.</w:t>
      </w:r>
    </w:p>
    <w:p w:rsidR="009626B1" w:rsidRPr="009626B1" w:rsidRDefault="009626B1" w:rsidP="00310693">
      <w:pPr>
        <w:spacing w:line="276" w:lineRule="auto"/>
        <w:jc w:val="both"/>
        <w:rPr>
          <w:rFonts w:ascii="Cambria" w:hAnsi="Cambria"/>
        </w:rPr>
      </w:pP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Pytanie 2</w:t>
      </w:r>
    </w:p>
    <w:p w:rsid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Czy Zamawiający dopuści w punkcie 59 parametrów technicznych zaoferowanie pojazdu bez świateł przeciwmgielnych z przodu? </w:t>
      </w: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Odpowiedź:</w:t>
      </w:r>
      <w:r w:rsidR="001D2007" w:rsidRPr="001D2007">
        <w:rPr>
          <w:rFonts w:ascii="Cambria" w:hAnsi="Cambria"/>
        </w:rPr>
        <w:t xml:space="preserve"> Zamawiający nie wyraża zgody.</w:t>
      </w:r>
    </w:p>
    <w:p w:rsidR="009626B1" w:rsidRPr="009626B1" w:rsidRDefault="009626B1" w:rsidP="00310693">
      <w:pPr>
        <w:spacing w:line="276" w:lineRule="auto"/>
        <w:jc w:val="both"/>
        <w:rPr>
          <w:rFonts w:ascii="Cambria" w:hAnsi="Cambria"/>
        </w:rPr>
      </w:pP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Pytanie 3</w:t>
      </w:r>
    </w:p>
    <w:p w:rsid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Czy Zamawiający może doprecyzować punkt 66 parametrów technicznych. Czy Zamawiającemu chodzi o dodatkowy komplet kół z oponami tylko zimowymi przy założeniu że jeden komplet z kołami letnimi będzie zamontowany już na pojeździe? Czy dodatkowy komplet kół ma być na felgach stalowych czy aluminiowych? </w:t>
      </w:r>
    </w:p>
    <w:p w:rsidR="000320B2" w:rsidRPr="000320B2" w:rsidRDefault="009626B1" w:rsidP="000320B2">
      <w:pPr>
        <w:pStyle w:val="Tekstpodstawowy1"/>
        <w:spacing w:line="276" w:lineRule="auto"/>
        <w:contextualSpacing/>
        <w:rPr>
          <w:rFonts w:ascii="Cambria" w:hAnsi="Cambria"/>
          <w:color w:val="000000"/>
          <w:sz w:val="20"/>
        </w:rPr>
      </w:pPr>
      <w:r w:rsidRPr="00AE2E3C">
        <w:rPr>
          <w:rFonts w:ascii="Cambria" w:hAnsi="Cambria"/>
          <w:b/>
          <w:sz w:val="20"/>
        </w:rPr>
        <w:t>Odpowiedź:</w:t>
      </w:r>
      <w:r w:rsidR="000320B2" w:rsidRPr="000320B2">
        <w:rPr>
          <w:rFonts w:ascii="Cambria" w:hAnsi="Cambria"/>
          <w:color w:val="auto"/>
          <w:sz w:val="20"/>
        </w:rPr>
        <w:t>Samochód pow</w:t>
      </w:r>
      <w:r w:rsidR="000320B2" w:rsidRPr="000320B2">
        <w:rPr>
          <w:rFonts w:ascii="Cambria" w:hAnsi="Cambria"/>
          <w:sz w:val="20"/>
        </w:rPr>
        <w:t>inien posiadać 2 komplety kół (</w:t>
      </w:r>
      <w:r w:rsidR="000320B2" w:rsidRPr="000320B2">
        <w:rPr>
          <w:rFonts w:ascii="Cambria" w:hAnsi="Cambria"/>
          <w:color w:val="auto"/>
          <w:sz w:val="20"/>
        </w:rPr>
        <w:t>zimowe i letnie w tym 1 komplet kół zamontowany  na  samochodzie</w:t>
      </w:r>
      <w:r w:rsidR="000320B2" w:rsidRPr="000320B2">
        <w:rPr>
          <w:rFonts w:ascii="Cambria" w:hAnsi="Cambria"/>
          <w:sz w:val="20"/>
        </w:rPr>
        <w:t xml:space="preserve"> –założone z </w:t>
      </w:r>
      <w:r w:rsidR="000320B2" w:rsidRPr="000320B2">
        <w:rPr>
          <w:rFonts w:ascii="Cambria" w:hAnsi="Cambria"/>
          <w:color w:val="000000"/>
          <w:sz w:val="20"/>
        </w:rPr>
        <w:t>zgodnie ze wskazaniami atmosferycznymi</w:t>
      </w:r>
      <w:r w:rsidR="000320B2" w:rsidRPr="000320B2">
        <w:rPr>
          <w:rFonts w:ascii="Cambria" w:hAnsi="Cambria"/>
          <w:color w:val="auto"/>
          <w:sz w:val="20"/>
        </w:rPr>
        <w:t>)</w:t>
      </w:r>
      <w:r w:rsidR="000320B2" w:rsidRPr="000320B2">
        <w:rPr>
          <w:rFonts w:ascii="Cambria" w:hAnsi="Cambria"/>
          <w:sz w:val="20"/>
        </w:rPr>
        <w:t xml:space="preserve">. </w:t>
      </w:r>
      <w:r w:rsidR="000320B2" w:rsidRPr="000320B2">
        <w:rPr>
          <w:rFonts w:ascii="Cambria" w:hAnsi="Cambria"/>
          <w:color w:val="auto"/>
          <w:sz w:val="20"/>
        </w:rPr>
        <w:t>Obręcze  kół ze stopu metali lekkich.</w:t>
      </w:r>
    </w:p>
    <w:p w:rsidR="009626B1" w:rsidRPr="000320B2" w:rsidRDefault="009626B1" w:rsidP="000320B2">
      <w:pPr>
        <w:spacing w:line="276" w:lineRule="auto"/>
        <w:jc w:val="both"/>
        <w:rPr>
          <w:rFonts w:ascii="Cambria" w:hAnsi="Cambria"/>
        </w:rPr>
      </w:pP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Pytanie 4</w:t>
      </w:r>
    </w:p>
    <w:p w:rsid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Czy Zamawiający dopuści w punkcie 11 parametrów technicznych pojazd z silnikiem o pojemności skokowej 1968 cm3 ? </w:t>
      </w: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Odpowiedź:</w:t>
      </w:r>
      <w:r w:rsidR="001D2007" w:rsidRPr="001D2007">
        <w:rPr>
          <w:rFonts w:ascii="Cambria" w:hAnsi="Cambria"/>
        </w:rPr>
        <w:t xml:space="preserve"> Zamawiający nie wyraża zgody.</w:t>
      </w:r>
    </w:p>
    <w:p w:rsidR="009626B1" w:rsidRPr="009626B1" w:rsidRDefault="009626B1" w:rsidP="00310693">
      <w:pPr>
        <w:spacing w:line="276" w:lineRule="auto"/>
        <w:jc w:val="both"/>
        <w:rPr>
          <w:rFonts w:ascii="Cambria" w:hAnsi="Cambria"/>
        </w:rPr>
      </w:pPr>
    </w:p>
    <w:p w:rsidR="009626B1" w:rsidRPr="004A11E3" w:rsidRDefault="009626B1" w:rsidP="00310693">
      <w:pPr>
        <w:spacing w:line="276" w:lineRule="auto"/>
        <w:jc w:val="both"/>
        <w:rPr>
          <w:rFonts w:ascii="Cambria" w:hAnsi="Cambria"/>
          <w:b/>
        </w:rPr>
      </w:pPr>
      <w:r w:rsidRPr="004A11E3">
        <w:rPr>
          <w:rFonts w:ascii="Cambria" w:hAnsi="Cambria"/>
          <w:b/>
        </w:rPr>
        <w:t>Pytanie 5</w:t>
      </w:r>
    </w:p>
    <w:p w:rsidR="009626B1" w:rsidRP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>Czy Zamawiający może zweryfikować Umowę w § 6 Gwarancja i Rękojmia w następującym zakresie:</w:t>
      </w:r>
    </w:p>
    <w:p w:rsidR="009626B1" w:rsidRPr="009626B1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- zmiany </w:t>
      </w:r>
      <w:r w:rsidR="00451B87">
        <w:rPr>
          <w:rFonts w:ascii="Cambria" w:hAnsi="Cambria"/>
        </w:rPr>
        <w:t>okresu rękojmi na 24 miesiące (</w:t>
      </w:r>
      <w:r w:rsidRPr="009626B1">
        <w:rPr>
          <w:rFonts w:ascii="Cambria" w:hAnsi="Cambria"/>
        </w:rPr>
        <w:t>rękojmia 60 miesięcy z kodeksu cywilnego dotyczy nieruchomości)</w:t>
      </w:r>
    </w:p>
    <w:p w:rsidR="000320B2" w:rsidRDefault="009626B1" w:rsidP="00310693">
      <w:pPr>
        <w:spacing w:line="276" w:lineRule="auto"/>
        <w:jc w:val="both"/>
        <w:rPr>
          <w:rFonts w:ascii="Cambria" w:hAnsi="Cambria"/>
        </w:rPr>
      </w:pPr>
      <w:r w:rsidRPr="009626B1">
        <w:rPr>
          <w:rFonts w:ascii="Cambria" w:hAnsi="Cambria"/>
        </w:rPr>
        <w:t xml:space="preserve">- wykreślenia punktu 6 z uwagi na fakt, iż określenie czy dany pojazd ma wadę lub usterkę musi nastąpić w warunkach serwisowych gwaranta. Nie sposób określić wady zdalnie w miejscu postoju pojazdu u klienta. </w:t>
      </w:r>
    </w:p>
    <w:p w:rsidR="009626B1" w:rsidRPr="00AE7AA6" w:rsidRDefault="009626B1" w:rsidP="00310693">
      <w:pPr>
        <w:spacing w:line="276" w:lineRule="auto"/>
        <w:jc w:val="both"/>
        <w:rPr>
          <w:rFonts w:ascii="Cambria" w:hAnsi="Cambria"/>
        </w:rPr>
      </w:pPr>
      <w:r w:rsidRPr="004A11E3">
        <w:rPr>
          <w:rFonts w:ascii="Cambria" w:hAnsi="Cambria"/>
          <w:b/>
        </w:rPr>
        <w:t>Odpowiedź:</w:t>
      </w:r>
      <w:r w:rsidR="00244FE7" w:rsidRPr="00AE7AA6">
        <w:rPr>
          <w:rFonts w:ascii="Cambria" w:hAnsi="Cambria"/>
        </w:rPr>
        <w:t>Zamawiający modyfikuje zapisy § 6 Gwarancja i Rękojmia w następującym zakresie:</w:t>
      </w:r>
    </w:p>
    <w:p w:rsidR="00244FE7" w:rsidRPr="00AE7AA6" w:rsidRDefault="004A0691" w:rsidP="00310693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lang w:eastAsia="en-US"/>
        </w:rPr>
      </w:pPr>
      <w:r w:rsidRPr="00AE7AA6">
        <w:rPr>
          <w:rFonts w:ascii="Cambria" w:hAnsi="Cambria" w:cstheme="minorHAnsi"/>
          <w:u w:val="single"/>
        </w:rPr>
        <w:t xml:space="preserve">a) </w:t>
      </w:r>
      <w:r w:rsidR="00244FE7" w:rsidRPr="00AE7AA6">
        <w:rPr>
          <w:rFonts w:ascii="Cambria" w:hAnsi="Cambria" w:cstheme="minorHAnsi"/>
          <w:u w:val="single"/>
        </w:rPr>
        <w:t>Ust. 1 jest</w:t>
      </w:r>
      <w:r w:rsidR="00244FE7" w:rsidRPr="00AE7AA6">
        <w:rPr>
          <w:rFonts w:ascii="Cambria" w:hAnsi="Cambria" w:cstheme="minorHAnsi"/>
        </w:rPr>
        <w:t xml:space="preserve">: </w:t>
      </w:r>
      <w:r w:rsidR="00244FE7" w:rsidRPr="00AE7AA6">
        <w:rPr>
          <w:rFonts w:ascii="Cambria" w:eastAsiaTheme="minorHAnsi" w:hAnsi="Cambria"/>
          <w:color w:val="000000"/>
          <w:lang w:eastAsia="en-US"/>
        </w:rPr>
        <w:t>Wykonawca udziela Zamawiającemu 60 miesięcznej rękojmi i  gwarancji jakości na okres  ………………………. miesiące</w:t>
      </w:r>
      <w:r w:rsidR="00244FE7" w:rsidRPr="00AE7AA6">
        <w:rPr>
          <w:rFonts w:ascii="Cambria" w:hAnsi="Cambria"/>
        </w:rPr>
        <w:t xml:space="preserve"> z limitem 150 tys. km</w:t>
      </w:r>
      <w:r w:rsidR="00244FE7" w:rsidRPr="00AE7AA6">
        <w:rPr>
          <w:rFonts w:ascii="Cambria" w:eastAsiaTheme="minorHAnsi" w:hAnsi="Cambria"/>
          <w:color w:val="000000"/>
          <w:lang w:eastAsia="en-US"/>
        </w:rPr>
        <w:t xml:space="preserve"> liczone od dnia podpisania protokołu zdawczo - odbiorczego przez obie strony bez zastrzeżeń. </w:t>
      </w:r>
    </w:p>
    <w:p w:rsidR="009626B1" w:rsidRPr="00AE7AA6" w:rsidRDefault="009626B1" w:rsidP="00310693">
      <w:pPr>
        <w:pStyle w:val="Tekstpodstawowy2"/>
        <w:tabs>
          <w:tab w:val="left" w:pos="0"/>
        </w:tabs>
        <w:spacing w:line="276" w:lineRule="auto"/>
        <w:contextualSpacing/>
        <w:rPr>
          <w:rFonts w:ascii="Cambria" w:hAnsi="Cambria" w:cstheme="minorHAnsi"/>
          <w:sz w:val="20"/>
          <w:szCs w:val="20"/>
        </w:rPr>
      </w:pPr>
    </w:p>
    <w:p w:rsidR="0015603A" w:rsidRPr="00AE7AA6" w:rsidRDefault="0015603A" w:rsidP="00310693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lang w:eastAsia="en-US"/>
        </w:rPr>
      </w:pPr>
      <w:r w:rsidRPr="00AE7AA6">
        <w:rPr>
          <w:rFonts w:ascii="Cambria" w:hAnsi="Cambria" w:cstheme="minorHAnsi"/>
          <w:u w:val="single"/>
        </w:rPr>
        <w:t>Ust. 1 powinno być</w:t>
      </w:r>
      <w:r w:rsidRPr="00AE7AA6">
        <w:rPr>
          <w:rFonts w:ascii="Cambria" w:hAnsi="Cambria" w:cstheme="minorHAnsi"/>
        </w:rPr>
        <w:t xml:space="preserve">: </w:t>
      </w:r>
      <w:r w:rsidRPr="00AE7AA6">
        <w:rPr>
          <w:rFonts w:ascii="Cambria" w:eastAsiaTheme="minorHAnsi" w:hAnsi="Cambria"/>
          <w:color w:val="000000"/>
          <w:lang w:eastAsia="en-US"/>
        </w:rPr>
        <w:t>Wykonawca udziela Zamawiającemu 24 miesięcznej rękojmi i  gwarancji jakości na okres  60 miesięcy</w:t>
      </w:r>
      <w:r w:rsidRPr="00AE7AA6">
        <w:rPr>
          <w:rFonts w:ascii="Cambria" w:hAnsi="Cambria"/>
        </w:rPr>
        <w:t xml:space="preserve"> z limitem 150 tys. km</w:t>
      </w:r>
      <w:r w:rsidRPr="00AE7AA6">
        <w:rPr>
          <w:rFonts w:ascii="Cambria" w:eastAsiaTheme="minorHAnsi" w:hAnsi="Cambria"/>
          <w:color w:val="000000"/>
          <w:lang w:eastAsia="en-US"/>
        </w:rPr>
        <w:t xml:space="preserve"> liczone od dnia podpisania protokołu zdawczo - odbiorczego przez obie strony bez zastrzeżeń. </w:t>
      </w:r>
    </w:p>
    <w:p w:rsidR="00541102" w:rsidRPr="00AE7AA6" w:rsidRDefault="00541102" w:rsidP="00310693">
      <w:pPr>
        <w:spacing w:line="276" w:lineRule="auto"/>
        <w:rPr>
          <w:rFonts w:ascii="Cambria" w:hAnsi="Cambria" w:cstheme="minorHAnsi"/>
        </w:rPr>
      </w:pPr>
    </w:p>
    <w:p w:rsidR="00163995" w:rsidRDefault="004A0691" w:rsidP="00310693">
      <w:pPr>
        <w:spacing w:line="276" w:lineRule="auto"/>
        <w:rPr>
          <w:rFonts w:ascii="Cambria" w:hAnsi="Cambria" w:cstheme="minorHAnsi"/>
          <w:b/>
        </w:rPr>
      </w:pPr>
      <w:r w:rsidRPr="00AE7AA6">
        <w:rPr>
          <w:rFonts w:ascii="Cambria" w:hAnsi="Cambria" w:cstheme="minorHAnsi"/>
        </w:rPr>
        <w:t>b) Zamawiający wykreśla punkt 6</w:t>
      </w:r>
      <w:r>
        <w:rPr>
          <w:rFonts w:ascii="Cambria" w:hAnsi="Cambria" w:cstheme="minorHAnsi"/>
          <w:b/>
        </w:rPr>
        <w:t>.</w:t>
      </w:r>
    </w:p>
    <w:p w:rsidR="00847F2B" w:rsidRDefault="00847F2B" w:rsidP="00310693">
      <w:pPr>
        <w:spacing w:line="276" w:lineRule="auto"/>
        <w:rPr>
          <w:rFonts w:ascii="Cambria" w:hAnsi="Cambria" w:cstheme="minorHAnsi"/>
          <w:b/>
        </w:rPr>
      </w:pPr>
    </w:p>
    <w:p w:rsidR="00847F2B" w:rsidRDefault="00847F2B" w:rsidP="00310693">
      <w:pPr>
        <w:spacing w:line="276" w:lineRule="auto"/>
        <w:rPr>
          <w:rFonts w:ascii="Cambria" w:hAnsi="Cambria" w:cstheme="minorHAnsi"/>
          <w:b/>
        </w:rPr>
      </w:pPr>
    </w:p>
    <w:p w:rsidR="00847F2B" w:rsidRDefault="00847F2B" w:rsidP="00847F2B">
      <w:pPr>
        <w:spacing w:line="276" w:lineRule="auto"/>
        <w:jc w:val="center"/>
        <w:rPr>
          <w:rFonts w:ascii="Cambria" w:hAnsi="Cambria" w:cstheme="minorHAnsi"/>
          <w:b/>
          <w:u w:val="single"/>
        </w:rPr>
      </w:pPr>
      <w:r w:rsidRPr="00EA4F64">
        <w:rPr>
          <w:rFonts w:ascii="Cambria" w:hAnsi="Cambria" w:cstheme="minorHAnsi"/>
          <w:b/>
          <w:u w:val="single"/>
        </w:rPr>
        <w:t>Uczestnik 2</w:t>
      </w:r>
    </w:p>
    <w:p w:rsidR="00EA4F64" w:rsidRPr="00EA4F64" w:rsidRDefault="00EA4F64" w:rsidP="00847F2B">
      <w:pPr>
        <w:spacing w:line="276" w:lineRule="auto"/>
        <w:jc w:val="center"/>
        <w:rPr>
          <w:rFonts w:ascii="Cambria" w:hAnsi="Cambria" w:cstheme="minorHAnsi"/>
          <w:b/>
          <w:u w:val="single"/>
        </w:rPr>
      </w:pPr>
    </w:p>
    <w:p w:rsidR="00847F2B" w:rsidRPr="00687171" w:rsidRDefault="00687171" w:rsidP="00687171">
      <w:pPr>
        <w:spacing w:line="276" w:lineRule="auto"/>
        <w:jc w:val="both"/>
        <w:rPr>
          <w:rFonts w:ascii="Cambria" w:hAnsi="Cambria"/>
          <w:b/>
          <w:lang w:eastAsia="en-US"/>
        </w:rPr>
      </w:pPr>
      <w:r w:rsidRPr="00687171">
        <w:rPr>
          <w:rFonts w:ascii="Cambria" w:hAnsi="Cambria"/>
          <w:b/>
          <w:lang w:eastAsia="en-US"/>
        </w:rPr>
        <w:t xml:space="preserve">Pytanie 1 </w:t>
      </w:r>
      <w:r w:rsidR="00847F2B" w:rsidRPr="00687171">
        <w:rPr>
          <w:rFonts w:ascii="Cambria" w:hAnsi="Cambria"/>
          <w:b/>
          <w:lang w:eastAsia="en-US"/>
        </w:rPr>
        <w:t>dotyczące punktu z załącznika nr. 3 „Wykonawca ponosi koszty przeglądów serwisowych pojazdu w okresie gwarancji”.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lang w:eastAsia="en-US"/>
        </w:rPr>
        <w:t xml:space="preserve">Do zaoferowania mamy pakiet przeglądów podstawowych na 5 lat lub 200 tys. km. 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lang w:eastAsia="en-US"/>
        </w:rPr>
        <w:t>W skład pakietu przeglądów podstawowych wchodzi robocizna, oleje oraz filtry.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lang w:eastAsia="en-US"/>
        </w:rPr>
        <w:t xml:space="preserve">Drugą propozycją jest pakiet przeglądów rozszerzonych na 5 lat lub 200 tys. km w którego skład wchodzi robocizna, olej, filtry oraz części eksploatacyjne. 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lang w:eastAsia="en-US"/>
        </w:rPr>
        <w:t>Nie posiadamy pakietu przeglądów na 5 lat lub 150 tys. km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lang w:eastAsia="en-US"/>
        </w:rPr>
        <w:t>Proszę wskazać który pakiet przeglądów podstawowy lub rozszerzony mamy zaoferować w zapytaniu ofertowym.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  <w:r w:rsidRPr="00687171">
        <w:rPr>
          <w:rFonts w:ascii="Cambria" w:hAnsi="Cambria"/>
          <w:b/>
          <w:lang w:eastAsia="en-US"/>
        </w:rPr>
        <w:t>Odpowiedź:</w:t>
      </w:r>
      <w:r w:rsidRPr="00687171">
        <w:rPr>
          <w:rFonts w:ascii="Cambria" w:hAnsi="Cambria"/>
          <w:lang w:eastAsia="en-US"/>
        </w:rPr>
        <w:t xml:space="preserve">  Zamawiający  wymaga </w:t>
      </w:r>
      <w:r w:rsidR="00EA4F64" w:rsidRPr="00687171">
        <w:rPr>
          <w:rFonts w:ascii="Cambria" w:hAnsi="Cambria"/>
          <w:lang w:eastAsia="en-US"/>
        </w:rPr>
        <w:t>przeglądów zawierających robociznę, filtry, oleje oraz części eksploatacyjne.</w:t>
      </w:r>
    </w:p>
    <w:p w:rsidR="00847F2B" w:rsidRPr="00687171" w:rsidRDefault="00847F2B" w:rsidP="00687171">
      <w:pPr>
        <w:spacing w:line="276" w:lineRule="auto"/>
        <w:jc w:val="both"/>
        <w:rPr>
          <w:rFonts w:ascii="Cambria" w:hAnsi="Cambria"/>
          <w:lang w:eastAsia="en-US"/>
        </w:rPr>
      </w:pPr>
    </w:p>
    <w:p w:rsidR="00AE7AA6" w:rsidRDefault="00AE7AA6" w:rsidP="00163995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</w:p>
    <w:p w:rsidR="00163995" w:rsidRPr="00163995" w:rsidRDefault="00163995" w:rsidP="00687171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>Z poważaniem</w:t>
      </w:r>
    </w:p>
    <w:p w:rsidR="00163995" w:rsidRPr="00163995" w:rsidRDefault="00163995" w:rsidP="00163995">
      <w:pPr>
        <w:spacing w:line="360" w:lineRule="auto"/>
        <w:jc w:val="both"/>
        <w:rPr>
          <w:rFonts w:ascii="Cambria" w:hAnsi="Cambria" w:cstheme="minorHAnsi"/>
        </w:rPr>
      </w:pPr>
    </w:p>
    <w:p w:rsidR="00163995" w:rsidRPr="00163995" w:rsidRDefault="00163995" w:rsidP="00163995">
      <w:pPr>
        <w:spacing w:line="360" w:lineRule="auto"/>
        <w:ind w:left="4956" w:firstLine="708"/>
        <w:jc w:val="both"/>
        <w:rPr>
          <w:rFonts w:ascii="Cambria" w:hAnsi="Cambria" w:cstheme="minorHAnsi"/>
          <w:b/>
        </w:rPr>
      </w:pPr>
      <w:r w:rsidRPr="00163995">
        <w:rPr>
          <w:rFonts w:ascii="Cambria" w:hAnsi="Cambria" w:cstheme="minorHAnsi"/>
          <w:b/>
        </w:rPr>
        <w:t>Irena Mickiewicz</w:t>
      </w:r>
    </w:p>
    <w:p w:rsidR="00163995" w:rsidRPr="00163995" w:rsidRDefault="00163995" w:rsidP="00163995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>Dyrektor</w:t>
      </w:r>
    </w:p>
    <w:p w:rsidR="00163995" w:rsidRPr="00163995" w:rsidRDefault="00163995" w:rsidP="00163995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Samodzielnego Publicznego </w:t>
      </w:r>
    </w:p>
    <w:p w:rsidR="00163995" w:rsidRPr="00163995" w:rsidRDefault="00163995" w:rsidP="00163995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Zespołu Opieki Paliatywnej </w:t>
      </w:r>
    </w:p>
    <w:p w:rsidR="00163995" w:rsidRPr="00163995" w:rsidRDefault="00163995" w:rsidP="00163995">
      <w:pPr>
        <w:spacing w:line="360" w:lineRule="auto"/>
        <w:ind w:left="4956" w:firstLine="708"/>
        <w:jc w:val="both"/>
        <w:rPr>
          <w:rFonts w:ascii="Cambria" w:hAnsi="Cambria" w:cstheme="minorHAnsi"/>
        </w:rPr>
      </w:pPr>
      <w:r w:rsidRPr="00163995">
        <w:rPr>
          <w:rFonts w:ascii="Cambria" w:hAnsi="Cambria" w:cstheme="minorHAnsi"/>
        </w:rPr>
        <w:t xml:space="preserve">im. Jana Pawła II </w:t>
      </w:r>
    </w:p>
    <w:p w:rsidR="00163995" w:rsidRPr="00163995" w:rsidRDefault="00163995" w:rsidP="00163995">
      <w:pPr>
        <w:spacing w:line="276" w:lineRule="auto"/>
        <w:ind w:left="4956" w:firstLine="708"/>
        <w:rPr>
          <w:rFonts w:ascii="Cambria" w:hAnsi="Cambria" w:cstheme="minorHAnsi"/>
          <w:b/>
        </w:rPr>
      </w:pPr>
      <w:r w:rsidRPr="00163995">
        <w:rPr>
          <w:rFonts w:ascii="Cambria" w:hAnsi="Cambria" w:cstheme="minorHAnsi"/>
        </w:rPr>
        <w:t>w Suwałkach</w:t>
      </w:r>
    </w:p>
    <w:sectPr w:rsidR="00163995" w:rsidRPr="00163995" w:rsidSect="006C1D81">
      <w:head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CD" w:rsidRDefault="001A3FCD" w:rsidP="008336AD">
      <w:r>
        <w:separator/>
      </w:r>
    </w:p>
  </w:endnote>
  <w:endnote w:type="continuationSeparator" w:id="0">
    <w:p w:rsidR="001A3FCD" w:rsidRDefault="001A3FC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CD" w:rsidRDefault="001A3FCD" w:rsidP="008336AD">
      <w:r>
        <w:separator/>
      </w:r>
    </w:p>
  </w:footnote>
  <w:footnote w:type="continuationSeparator" w:id="0">
    <w:p w:rsidR="001A3FCD" w:rsidRDefault="001A3FC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2" w:rsidRPr="005E5AB3" w:rsidRDefault="003C61D2" w:rsidP="005E5AB3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>
          <wp:extent cx="5760720" cy="478790"/>
          <wp:effectExtent l="0" t="0" r="0" b="0"/>
          <wp:docPr id="1" name="Obraz 1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DA4D08"/>
    <w:multiLevelType w:val="hybridMultilevel"/>
    <w:tmpl w:val="8AE0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9413B"/>
    <w:multiLevelType w:val="multilevel"/>
    <w:tmpl w:val="687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7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6"/>
  </w:num>
  <w:num w:numId="7">
    <w:abstractNumId w:val="40"/>
  </w:num>
  <w:num w:numId="8">
    <w:abstractNumId w:val="33"/>
  </w:num>
  <w:num w:numId="9">
    <w:abstractNumId w:val="24"/>
  </w:num>
  <w:num w:numId="10">
    <w:abstractNumId w:val="20"/>
  </w:num>
  <w:num w:numId="11">
    <w:abstractNumId w:val="7"/>
  </w:num>
  <w:num w:numId="12">
    <w:abstractNumId w:val="39"/>
  </w:num>
  <w:num w:numId="13">
    <w:abstractNumId w:val="8"/>
  </w:num>
  <w:num w:numId="14">
    <w:abstractNumId w:val="23"/>
  </w:num>
  <w:num w:numId="15">
    <w:abstractNumId w:val="35"/>
  </w:num>
  <w:num w:numId="16">
    <w:abstractNumId w:val="11"/>
  </w:num>
  <w:num w:numId="17">
    <w:abstractNumId w:val="21"/>
  </w:num>
  <w:num w:numId="18">
    <w:abstractNumId w:val="10"/>
  </w:num>
  <w:num w:numId="19">
    <w:abstractNumId w:val="28"/>
  </w:num>
  <w:num w:numId="20">
    <w:abstractNumId w:val="17"/>
  </w:num>
  <w:num w:numId="21">
    <w:abstractNumId w:val="14"/>
  </w:num>
  <w:num w:numId="22">
    <w:abstractNumId w:val="32"/>
  </w:num>
  <w:num w:numId="23">
    <w:abstractNumId w:val="16"/>
  </w:num>
  <w:num w:numId="24">
    <w:abstractNumId w:val="15"/>
  </w:num>
  <w:num w:numId="25">
    <w:abstractNumId w:val="38"/>
  </w:num>
  <w:num w:numId="26">
    <w:abstractNumId w:val="6"/>
  </w:num>
  <w:num w:numId="27">
    <w:abstractNumId w:val="34"/>
  </w:num>
  <w:num w:numId="28">
    <w:abstractNumId w:val="13"/>
  </w:num>
  <w:num w:numId="29">
    <w:abstractNumId w:val="25"/>
  </w:num>
  <w:num w:numId="30">
    <w:abstractNumId w:val="37"/>
  </w:num>
  <w:num w:numId="31">
    <w:abstractNumId w:val="36"/>
  </w:num>
  <w:num w:numId="32">
    <w:abstractNumId w:val="30"/>
  </w:num>
  <w:num w:numId="33">
    <w:abstractNumId w:val="18"/>
  </w:num>
  <w:num w:numId="34">
    <w:abstractNumId w:val="27"/>
  </w:num>
  <w:num w:numId="35">
    <w:abstractNumId w:val="29"/>
  </w:num>
  <w:num w:numId="36">
    <w:abstractNumId w:val="22"/>
  </w:num>
  <w:num w:numId="37">
    <w:abstractNumId w:val="5"/>
  </w:num>
  <w:num w:numId="38">
    <w:abstractNumId w:val="9"/>
  </w:num>
  <w:num w:numId="39">
    <w:abstractNumId w:val="1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AD"/>
    <w:rsid w:val="00012D08"/>
    <w:rsid w:val="000153A5"/>
    <w:rsid w:val="00031152"/>
    <w:rsid w:val="000320B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45772"/>
    <w:rsid w:val="0015603A"/>
    <w:rsid w:val="00157D92"/>
    <w:rsid w:val="00163995"/>
    <w:rsid w:val="00175FBC"/>
    <w:rsid w:val="00181622"/>
    <w:rsid w:val="001A1575"/>
    <w:rsid w:val="001A3FCD"/>
    <w:rsid w:val="001A49EF"/>
    <w:rsid w:val="001A58B4"/>
    <w:rsid w:val="001C076B"/>
    <w:rsid w:val="001C0902"/>
    <w:rsid w:val="001C37C4"/>
    <w:rsid w:val="001D2007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44FE7"/>
    <w:rsid w:val="002511BA"/>
    <w:rsid w:val="00262168"/>
    <w:rsid w:val="002713BF"/>
    <w:rsid w:val="002743CD"/>
    <w:rsid w:val="00274AE0"/>
    <w:rsid w:val="00282301"/>
    <w:rsid w:val="002838FE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10693"/>
    <w:rsid w:val="003200B6"/>
    <w:rsid w:val="00324224"/>
    <w:rsid w:val="00324378"/>
    <w:rsid w:val="003266D0"/>
    <w:rsid w:val="00326842"/>
    <w:rsid w:val="00334427"/>
    <w:rsid w:val="00336BB9"/>
    <w:rsid w:val="00336CFA"/>
    <w:rsid w:val="00343602"/>
    <w:rsid w:val="00343BDB"/>
    <w:rsid w:val="0034633A"/>
    <w:rsid w:val="003478EC"/>
    <w:rsid w:val="00387491"/>
    <w:rsid w:val="003A7579"/>
    <w:rsid w:val="003B06D5"/>
    <w:rsid w:val="003C61D2"/>
    <w:rsid w:val="003D0CFC"/>
    <w:rsid w:val="003D3B74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51B87"/>
    <w:rsid w:val="00460632"/>
    <w:rsid w:val="00462EE9"/>
    <w:rsid w:val="0046441C"/>
    <w:rsid w:val="004649BA"/>
    <w:rsid w:val="00495DB5"/>
    <w:rsid w:val="004A0691"/>
    <w:rsid w:val="004A11E3"/>
    <w:rsid w:val="004A45E7"/>
    <w:rsid w:val="004B219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26F56"/>
    <w:rsid w:val="0053781A"/>
    <w:rsid w:val="00540B22"/>
    <w:rsid w:val="00541102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E7BE1"/>
    <w:rsid w:val="005F301A"/>
    <w:rsid w:val="005F5049"/>
    <w:rsid w:val="006158B1"/>
    <w:rsid w:val="00624728"/>
    <w:rsid w:val="00640441"/>
    <w:rsid w:val="00654FE7"/>
    <w:rsid w:val="00656FCE"/>
    <w:rsid w:val="00664A0F"/>
    <w:rsid w:val="006803D5"/>
    <w:rsid w:val="006830C5"/>
    <w:rsid w:val="00687171"/>
    <w:rsid w:val="006A6F0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85E0E"/>
    <w:rsid w:val="0079449B"/>
    <w:rsid w:val="007A3ED9"/>
    <w:rsid w:val="007A437E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47F2B"/>
    <w:rsid w:val="00863FB8"/>
    <w:rsid w:val="00887BA0"/>
    <w:rsid w:val="008940DA"/>
    <w:rsid w:val="008948C8"/>
    <w:rsid w:val="008B0A70"/>
    <w:rsid w:val="008B684A"/>
    <w:rsid w:val="008B7FFE"/>
    <w:rsid w:val="008C15A8"/>
    <w:rsid w:val="008C24AC"/>
    <w:rsid w:val="008E45D3"/>
    <w:rsid w:val="00901B8F"/>
    <w:rsid w:val="00921F58"/>
    <w:rsid w:val="00941381"/>
    <w:rsid w:val="0095016B"/>
    <w:rsid w:val="00954AF3"/>
    <w:rsid w:val="00956885"/>
    <w:rsid w:val="00957397"/>
    <w:rsid w:val="009573C7"/>
    <w:rsid w:val="00957961"/>
    <w:rsid w:val="009626B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C00DC"/>
    <w:rsid w:val="009C13D7"/>
    <w:rsid w:val="009C47CC"/>
    <w:rsid w:val="009D6FDE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353E7"/>
    <w:rsid w:val="00A50125"/>
    <w:rsid w:val="00A51212"/>
    <w:rsid w:val="00A61963"/>
    <w:rsid w:val="00A62413"/>
    <w:rsid w:val="00A8007C"/>
    <w:rsid w:val="00AB4534"/>
    <w:rsid w:val="00AB648B"/>
    <w:rsid w:val="00AB72FA"/>
    <w:rsid w:val="00AD02AD"/>
    <w:rsid w:val="00AE1872"/>
    <w:rsid w:val="00AE2E3C"/>
    <w:rsid w:val="00AE7AA6"/>
    <w:rsid w:val="00AF7C30"/>
    <w:rsid w:val="00B00A58"/>
    <w:rsid w:val="00B02BB8"/>
    <w:rsid w:val="00B22ADD"/>
    <w:rsid w:val="00B2778F"/>
    <w:rsid w:val="00B320E3"/>
    <w:rsid w:val="00B579C1"/>
    <w:rsid w:val="00B60F63"/>
    <w:rsid w:val="00B72406"/>
    <w:rsid w:val="00B74ACB"/>
    <w:rsid w:val="00B815AA"/>
    <w:rsid w:val="00B81AE0"/>
    <w:rsid w:val="00B82B5E"/>
    <w:rsid w:val="00B82DE6"/>
    <w:rsid w:val="00B83410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3992"/>
    <w:rsid w:val="00C65A98"/>
    <w:rsid w:val="00C7188B"/>
    <w:rsid w:val="00C91375"/>
    <w:rsid w:val="00C94F8C"/>
    <w:rsid w:val="00CA2C0F"/>
    <w:rsid w:val="00CA7D55"/>
    <w:rsid w:val="00CC3816"/>
    <w:rsid w:val="00CC4995"/>
    <w:rsid w:val="00CD270F"/>
    <w:rsid w:val="00CD48FE"/>
    <w:rsid w:val="00CE04D9"/>
    <w:rsid w:val="00CE1C17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85BE9"/>
    <w:rsid w:val="00D9630A"/>
    <w:rsid w:val="00D9635A"/>
    <w:rsid w:val="00DC38C8"/>
    <w:rsid w:val="00DD2A1D"/>
    <w:rsid w:val="00DF135E"/>
    <w:rsid w:val="00E04871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A4F64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125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mnowosadko</cp:lastModifiedBy>
  <cp:revision>3</cp:revision>
  <cp:lastPrinted>2018-09-27T10:44:00Z</cp:lastPrinted>
  <dcterms:created xsi:type="dcterms:W3CDTF">2019-10-28T11:06:00Z</dcterms:created>
  <dcterms:modified xsi:type="dcterms:W3CDTF">2019-10-28T11:06:00Z</dcterms:modified>
</cp:coreProperties>
</file>